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794"/>
      </w:tblGrid>
      <w:tr w:rsidR="00D15997" w:rsidRPr="00D15997" w:rsidTr="00D15997">
        <w:trPr>
          <w:tblCellSpacing w:w="15" w:type="dxa"/>
        </w:trPr>
        <w:tc>
          <w:tcPr>
            <w:tcW w:w="0" w:type="auto"/>
            <w:vAlign w:val="center"/>
            <w:hideMark/>
          </w:tcPr>
          <w:p w:rsidR="00D15997" w:rsidRPr="00D15997" w:rsidRDefault="00D15997" w:rsidP="00D15997">
            <w:pPr>
              <w:spacing w:before="100" w:beforeAutospacing="1" w:after="100" w:afterAutospacing="1"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ПЛАН-ГРАФИК </w:t>
            </w:r>
            <w:r w:rsidRPr="00D15997">
              <w:rPr>
                <w:rFonts w:ascii="Times New Roman" w:eastAsia="Times New Roman" w:hAnsi="Times New Roman" w:cs="Times New Roman"/>
                <w:sz w:val="24"/>
                <w:szCs w:val="24"/>
                <w:lang w:eastAsia="ru-RU"/>
              </w:rPr>
              <w:br/>
            </w:r>
            <w:r w:rsidRPr="00D15997">
              <w:rPr>
                <w:rFonts w:ascii="Times New Roman" w:eastAsia="Times New Roman" w:hAnsi="Times New Roman" w:cs="Times New Roman"/>
                <w:sz w:val="24"/>
                <w:szCs w:val="24"/>
                <w:lang w:eastAsia="ru-RU"/>
              </w:rPr>
              <w:br/>
              <w:t xml:space="preserve">закупок товаров, работ, услуг для обеспечения федеральных нужд </w:t>
            </w:r>
            <w:r w:rsidRPr="00D15997">
              <w:rPr>
                <w:rFonts w:ascii="Times New Roman" w:eastAsia="Times New Roman" w:hAnsi="Times New Roman" w:cs="Times New Roman"/>
                <w:sz w:val="24"/>
                <w:szCs w:val="24"/>
                <w:lang w:eastAsia="ru-RU"/>
              </w:rPr>
              <w:br/>
            </w:r>
            <w:r w:rsidRPr="00D15997">
              <w:rPr>
                <w:rFonts w:ascii="Times New Roman" w:eastAsia="Times New Roman" w:hAnsi="Times New Roman" w:cs="Times New Roman"/>
                <w:sz w:val="24"/>
                <w:szCs w:val="24"/>
                <w:lang w:eastAsia="ru-RU"/>
              </w:rPr>
              <w:br/>
              <w:t xml:space="preserve">на 20 </w:t>
            </w:r>
            <w:r w:rsidRPr="00D15997">
              <w:rPr>
                <w:rFonts w:ascii="Times New Roman" w:eastAsia="Times New Roman" w:hAnsi="Times New Roman" w:cs="Times New Roman"/>
                <w:sz w:val="24"/>
                <w:szCs w:val="24"/>
                <w:u w:val="single"/>
                <w:lang w:eastAsia="ru-RU"/>
              </w:rPr>
              <w:t>19</w:t>
            </w:r>
            <w:r w:rsidRPr="00D15997">
              <w:rPr>
                <w:rFonts w:ascii="Times New Roman" w:eastAsia="Times New Roman" w:hAnsi="Times New Roman" w:cs="Times New Roman"/>
                <w:sz w:val="24"/>
                <w:szCs w:val="24"/>
                <w:lang w:eastAsia="ru-RU"/>
              </w:rPr>
              <w:t xml:space="preserve"> год </w:t>
            </w: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582"/>
        <w:gridCol w:w="5639"/>
        <w:gridCol w:w="1298"/>
        <w:gridCol w:w="1295"/>
      </w:tblGrid>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Коды </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Дата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12.04.2019</w:t>
            </w:r>
          </w:p>
        </w:tc>
      </w:tr>
      <w:tr w:rsidR="00D15997" w:rsidRPr="00D15997" w:rsidTr="00A15A66">
        <w:trPr>
          <w:tblCellSpacing w:w="15" w:type="dxa"/>
        </w:trPr>
        <w:tc>
          <w:tcPr>
            <w:tcW w:w="0" w:type="auto"/>
            <w:vMerge w:val="restar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УПРАВЛЕНИЕ ФЕДЕРАЛЬНОЙ НАЛОГОВОЙ СЛУЖБЫ ПО ЧУВАШСКОЙ РЕСПУБЛИКЕ</w:t>
            </w:r>
          </w:p>
        </w:tc>
        <w:tc>
          <w:tcPr>
            <w:tcW w:w="0" w:type="auto"/>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 ОКПО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24357385 </w:t>
            </w:r>
          </w:p>
        </w:tc>
      </w:tr>
      <w:tr w:rsidR="00D15997" w:rsidRPr="00D15997" w:rsidTr="00A15A66">
        <w:trPr>
          <w:tblCellSpacing w:w="15" w:type="dxa"/>
        </w:trPr>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ИНН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2128700000</w:t>
            </w:r>
          </w:p>
        </w:tc>
      </w:tr>
      <w:tr w:rsidR="00D15997" w:rsidRPr="00D15997" w:rsidTr="00A15A66">
        <w:trPr>
          <w:tblCellSpacing w:w="15" w:type="dxa"/>
        </w:trPr>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КПП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213001001</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Организационно-правовая форма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Федеральные государственные казенные учреждения</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 ОКОПФ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75104</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Форма собственности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Федеральная собственность</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 ОКФС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12</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Наименование публично-правового образования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Российская Федерация</w:t>
            </w:r>
          </w:p>
        </w:tc>
        <w:tc>
          <w:tcPr>
            <w:tcW w:w="0" w:type="auto"/>
            <w:vMerge w:val="restar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 ОКТМО </w:t>
            </w:r>
          </w:p>
        </w:tc>
        <w:tc>
          <w:tcPr>
            <w:tcW w:w="0" w:type="auto"/>
            <w:vMerge w:val="restar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97701000</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Место нахождения (адрес), телефон, адрес электронной почты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Российская Федерация, 428018, Чувашская Республика - Чувашия, Чебоксары г, </w:t>
            </w:r>
            <w:proofErr w:type="gramStart"/>
            <w:r w:rsidRPr="00D15997">
              <w:rPr>
                <w:rFonts w:ascii="Times New Roman" w:eastAsia="Times New Roman" w:hAnsi="Times New Roman" w:cs="Times New Roman"/>
                <w:sz w:val="24"/>
                <w:szCs w:val="24"/>
                <w:lang w:eastAsia="ru-RU"/>
              </w:rPr>
              <w:t>УЛ</w:t>
            </w:r>
            <w:proofErr w:type="gramEnd"/>
            <w:r w:rsidRPr="00D15997">
              <w:rPr>
                <w:rFonts w:ascii="Times New Roman" w:eastAsia="Times New Roman" w:hAnsi="Times New Roman" w:cs="Times New Roman"/>
                <w:sz w:val="24"/>
                <w:szCs w:val="24"/>
                <w:lang w:eastAsia="ru-RU"/>
              </w:rPr>
              <w:t xml:space="preserve"> НИЖЕГОРОДСКАЯ, 8 , 7-8352-302700 , u21@r21.nalog.ru</w:t>
            </w:r>
          </w:p>
        </w:tc>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r>
      <w:tr w:rsidR="00D15997" w:rsidRPr="00D15997" w:rsidTr="00A15A66">
        <w:trPr>
          <w:tblCellSpacing w:w="15" w:type="dxa"/>
        </w:trPr>
        <w:tc>
          <w:tcPr>
            <w:tcW w:w="0" w:type="auto"/>
            <w:vMerge w:val="restart"/>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Вид документа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измененный (6)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r>
      <w:tr w:rsidR="00D15997" w:rsidRPr="00D15997" w:rsidTr="00A15A66">
        <w:trPr>
          <w:tblCellSpacing w:w="15" w:type="dxa"/>
        </w:trPr>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дата изменения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12.04.2019</w:t>
            </w:r>
          </w:p>
        </w:tc>
      </w:tr>
      <w:tr w:rsidR="00D15997" w:rsidRPr="00D15997" w:rsidTr="00A15A66">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Единица измерения: рубль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 ОКЕИ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383 </w:t>
            </w:r>
          </w:p>
        </w:tc>
      </w:tr>
      <w:tr w:rsidR="00D15997" w:rsidRPr="00D15997" w:rsidTr="00A15A66">
        <w:trPr>
          <w:tblCellSpacing w:w="15" w:type="dxa"/>
        </w:trPr>
        <w:tc>
          <w:tcPr>
            <w:tcW w:w="0" w:type="auto"/>
            <w:gridSpan w:val="2"/>
            <w:vAlign w:val="center"/>
            <w:hideMark/>
          </w:tcPr>
          <w:p w:rsidR="00D15997" w:rsidRPr="00D15997" w:rsidRDefault="00D15997" w:rsidP="00D15997">
            <w:pPr>
              <w:spacing w:after="0" w:line="240" w:lineRule="auto"/>
              <w:jc w:val="right"/>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Совокупный годовой объем закупо</w:t>
            </w:r>
            <w:proofErr w:type="gramStart"/>
            <w:r w:rsidRPr="00D15997">
              <w:rPr>
                <w:rFonts w:ascii="Times New Roman" w:eastAsia="Times New Roman" w:hAnsi="Times New Roman" w:cs="Times New Roman"/>
                <w:sz w:val="24"/>
                <w:szCs w:val="24"/>
                <w:lang w:eastAsia="ru-RU"/>
              </w:rPr>
              <w:t>к</w:t>
            </w:r>
            <w:r w:rsidRPr="00D15997">
              <w:rPr>
                <w:rFonts w:ascii="Times New Roman" w:eastAsia="Times New Roman" w:hAnsi="Times New Roman" w:cs="Times New Roman"/>
                <w:i/>
                <w:iCs/>
                <w:sz w:val="24"/>
                <w:szCs w:val="24"/>
                <w:lang w:eastAsia="ru-RU"/>
              </w:rPr>
              <w:t>(</w:t>
            </w:r>
            <w:proofErr w:type="spellStart"/>
            <w:proofErr w:type="gramEnd"/>
            <w:r w:rsidRPr="00D15997">
              <w:rPr>
                <w:rFonts w:ascii="Times New Roman" w:eastAsia="Times New Roman" w:hAnsi="Times New Roman" w:cs="Times New Roman"/>
                <w:i/>
                <w:iCs/>
                <w:sz w:val="24"/>
                <w:szCs w:val="24"/>
                <w:lang w:eastAsia="ru-RU"/>
              </w:rPr>
              <w:t>справочно</w:t>
            </w:r>
            <w:proofErr w:type="spellEnd"/>
            <w:r w:rsidRPr="00D15997">
              <w:rPr>
                <w:rFonts w:ascii="Times New Roman" w:eastAsia="Times New Roman" w:hAnsi="Times New Roman" w:cs="Times New Roman"/>
                <w:i/>
                <w:iCs/>
                <w:sz w:val="24"/>
                <w:szCs w:val="24"/>
                <w:lang w:eastAsia="ru-RU"/>
              </w:rPr>
              <w:t>)</w:t>
            </w:r>
            <w:r w:rsidRPr="00D15997">
              <w:rPr>
                <w:rFonts w:ascii="Times New Roman" w:eastAsia="Times New Roman" w:hAnsi="Times New Roman" w:cs="Times New Roman"/>
                <w:sz w:val="24"/>
                <w:szCs w:val="24"/>
                <w:lang w:eastAsia="ru-RU"/>
              </w:rPr>
              <w:t xml:space="preserve">, рублей </w:t>
            </w:r>
          </w:p>
        </w:tc>
        <w:tc>
          <w:tcPr>
            <w:tcW w:w="0" w:type="auto"/>
            <w:gridSpan w:val="2"/>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30602642.50</w:t>
            </w: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1599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80"/>
        <w:gridCol w:w="726"/>
        <w:gridCol w:w="532"/>
        <w:gridCol w:w="1594"/>
        <w:gridCol w:w="663"/>
        <w:gridCol w:w="364"/>
        <w:gridCol w:w="393"/>
        <w:gridCol w:w="423"/>
        <w:gridCol w:w="287"/>
        <w:gridCol w:w="269"/>
        <w:gridCol w:w="447"/>
        <w:gridCol w:w="549"/>
        <w:gridCol w:w="256"/>
        <w:gridCol w:w="288"/>
        <w:gridCol w:w="423"/>
        <w:gridCol w:w="287"/>
        <w:gridCol w:w="269"/>
        <w:gridCol w:w="447"/>
        <w:gridCol w:w="532"/>
        <w:gridCol w:w="303"/>
        <w:gridCol w:w="400"/>
        <w:gridCol w:w="491"/>
        <w:gridCol w:w="400"/>
        <w:gridCol w:w="456"/>
        <w:gridCol w:w="528"/>
        <w:gridCol w:w="531"/>
        <w:gridCol w:w="556"/>
        <w:gridCol w:w="545"/>
        <w:gridCol w:w="486"/>
        <w:gridCol w:w="605"/>
        <w:gridCol w:w="709"/>
        <w:gridCol w:w="557"/>
        <w:gridCol w:w="494"/>
      </w:tblGrid>
      <w:tr w:rsidR="00D15997"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 </w:t>
            </w:r>
            <w:proofErr w:type="gramStart"/>
            <w:r w:rsidRPr="00D15997">
              <w:rPr>
                <w:rFonts w:ascii="Times New Roman" w:eastAsia="Times New Roman" w:hAnsi="Times New Roman" w:cs="Times New Roman"/>
                <w:b/>
                <w:bCs/>
                <w:sz w:val="12"/>
                <w:szCs w:val="12"/>
                <w:lang w:eastAsia="ru-RU"/>
              </w:rPr>
              <w:t>п</w:t>
            </w:r>
            <w:proofErr w:type="gramEnd"/>
            <w:r w:rsidRPr="00D15997">
              <w:rPr>
                <w:rFonts w:ascii="Times New Roman" w:eastAsia="Times New Roman" w:hAnsi="Times New Roman" w:cs="Times New Roman"/>
                <w:b/>
                <w:bCs/>
                <w:sz w:val="12"/>
                <w:szCs w:val="12"/>
                <w:lang w:eastAsia="ru-RU"/>
              </w:rPr>
              <w:t xml:space="preserve">/п </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Идентификационный код закупки </w:t>
            </w:r>
          </w:p>
        </w:tc>
        <w:tc>
          <w:tcPr>
            <w:tcW w:w="2096"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Объект закупки </w:t>
            </w:r>
          </w:p>
        </w:tc>
        <w:tc>
          <w:tcPr>
            <w:tcW w:w="633"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Начальная (максимальная) цена контракта, цена контракта, заключаемого с единственным </w:t>
            </w:r>
            <w:r w:rsidRPr="00D15997">
              <w:rPr>
                <w:rFonts w:ascii="Times New Roman" w:eastAsia="Times New Roman" w:hAnsi="Times New Roman" w:cs="Times New Roman"/>
                <w:b/>
                <w:bCs/>
                <w:sz w:val="12"/>
                <w:szCs w:val="12"/>
                <w:lang w:eastAsia="ru-RU"/>
              </w:rPr>
              <w:lastRenderedPageBreak/>
              <w:t xml:space="preserve">поставщиком (подрядчиком, исполнителем) </w:t>
            </w:r>
          </w:p>
        </w:tc>
        <w:tc>
          <w:tcPr>
            <w:tcW w:w="334"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Размер аванса, процентов </w:t>
            </w:r>
          </w:p>
        </w:tc>
        <w:tc>
          <w:tcPr>
            <w:tcW w:w="1789" w:type="dxa"/>
            <w:gridSpan w:val="5"/>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Планируемые платежи </w:t>
            </w:r>
          </w:p>
        </w:tc>
        <w:tc>
          <w:tcPr>
            <w:tcW w:w="775"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Единица измерения </w:t>
            </w:r>
          </w:p>
        </w:tc>
        <w:tc>
          <w:tcPr>
            <w:tcW w:w="1684" w:type="dxa"/>
            <w:gridSpan w:val="5"/>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Количество (объем) закупаемых товаров, работ, услуг </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Планируемый срок (периодичность) поставки товаров, выполнения </w:t>
            </w:r>
            <w:r w:rsidRPr="00D15997">
              <w:rPr>
                <w:rFonts w:ascii="Times New Roman" w:eastAsia="Times New Roman" w:hAnsi="Times New Roman" w:cs="Times New Roman"/>
                <w:b/>
                <w:bCs/>
                <w:sz w:val="12"/>
                <w:szCs w:val="12"/>
                <w:lang w:eastAsia="ru-RU"/>
              </w:rPr>
              <w:lastRenderedPageBreak/>
              <w:t xml:space="preserve">работ, оказания услуг </w:t>
            </w:r>
          </w:p>
        </w:tc>
        <w:tc>
          <w:tcPr>
            <w:tcW w:w="67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Размер обеспечения </w:t>
            </w:r>
          </w:p>
        </w:tc>
        <w:tc>
          <w:tcPr>
            <w:tcW w:w="861"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Планируемый срок, (месяц, год) </w:t>
            </w:r>
          </w:p>
        </w:tc>
        <w:tc>
          <w:tcPr>
            <w:tcW w:w="42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498"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Преимущества, предоставля</w:t>
            </w:r>
            <w:r w:rsidRPr="00D15997">
              <w:rPr>
                <w:rFonts w:ascii="Times New Roman" w:eastAsia="Times New Roman" w:hAnsi="Times New Roman" w:cs="Times New Roman"/>
                <w:b/>
                <w:bCs/>
                <w:sz w:val="12"/>
                <w:szCs w:val="12"/>
                <w:lang w:eastAsia="ru-RU"/>
              </w:rPr>
              <w:softHyphen/>
              <w:t xml:space="preserve">емые участникам закупки в соответствии со </w:t>
            </w:r>
            <w:r w:rsidRPr="00D15997">
              <w:rPr>
                <w:rFonts w:ascii="Times New Roman" w:eastAsia="Times New Roman" w:hAnsi="Times New Roman" w:cs="Times New Roman"/>
                <w:b/>
                <w:bCs/>
                <w:sz w:val="12"/>
                <w:szCs w:val="12"/>
                <w:lang w:eastAsia="ru-RU"/>
              </w:rPr>
              <w:lastRenderedPageBreak/>
              <w:t>статьями 28 и 29 Федерального закона "О контрактной системе в сфере закупок товаров, работ, услуг для обеспечения государст</w:t>
            </w:r>
            <w:r w:rsidRPr="00D15997">
              <w:rPr>
                <w:rFonts w:ascii="Times New Roman" w:eastAsia="Times New Roman" w:hAnsi="Times New Roman" w:cs="Times New Roman"/>
                <w:b/>
                <w:bCs/>
                <w:sz w:val="12"/>
                <w:szCs w:val="12"/>
                <w:lang w:eastAsia="ru-RU"/>
              </w:rPr>
              <w:softHyphen/>
              <w:t xml:space="preserve">венных и муниципальных нужд" ("да" или "нет") </w:t>
            </w:r>
          </w:p>
        </w:tc>
        <w:tc>
          <w:tcPr>
            <w:tcW w:w="501"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Осуществление закупки у субъектов малого предпринима</w:t>
            </w:r>
            <w:r w:rsidRPr="00D15997">
              <w:rPr>
                <w:rFonts w:ascii="Times New Roman" w:eastAsia="Times New Roman" w:hAnsi="Times New Roman" w:cs="Times New Roman"/>
                <w:b/>
                <w:bCs/>
                <w:sz w:val="12"/>
                <w:szCs w:val="12"/>
                <w:lang w:eastAsia="ru-RU"/>
              </w:rPr>
              <w:softHyphen/>
              <w:t>тельства и социаль</w:t>
            </w:r>
            <w:r w:rsidRPr="00D15997">
              <w:rPr>
                <w:rFonts w:ascii="Times New Roman" w:eastAsia="Times New Roman" w:hAnsi="Times New Roman" w:cs="Times New Roman"/>
                <w:b/>
                <w:bCs/>
                <w:sz w:val="12"/>
                <w:szCs w:val="12"/>
                <w:lang w:eastAsia="ru-RU"/>
              </w:rPr>
              <w:lastRenderedPageBreak/>
              <w:t>но ориентирова</w:t>
            </w:r>
            <w:r w:rsidRPr="00D15997">
              <w:rPr>
                <w:rFonts w:ascii="Times New Roman" w:eastAsia="Times New Roman" w:hAnsi="Times New Roman" w:cs="Times New Roman"/>
                <w:b/>
                <w:bCs/>
                <w:sz w:val="12"/>
                <w:szCs w:val="12"/>
                <w:lang w:eastAsia="ru-RU"/>
              </w:rPr>
              <w:softHyphen/>
              <w:t xml:space="preserve">нных некоммерческих организаций ("да" или "нет") </w:t>
            </w:r>
          </w:p>
        </w:tc>
        <w:tc>
          <w:tcPr>
            <w:tcW w:w="52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Применение национального режима при осуществлении закупок </w:t>
            </w:r>
          </w:p>
        </w:tc>
        <w:tc>
          <w:tcPr>
            <w:tcW w:w="51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Дополнительные требования к участникам закупки отдельных видов товаров</w:t>
            </w:r>
            <w:r w:rsidRPr="00D15997">
              <w:rPr>
                <w:rFonts w:ascii="Times New Roman" w:eastAsia="Times New Roman" w:hAnsi="Times New Roman" w:cs="Times New Roman"/>
                <w:b/>
                <w:bCs/>
                <w:sz w:val="12"/>
                <w:szCs w:val="12"/>
                <w:lang w:eastAsia="ru-RU"/>
              </w:rPr>
              <w:lastRenderedPageBreak/>
              <w:t xml:space="preserve">, работ, услуг </w:t>
            </w:r>
          </w:p>
        </w:tc>
        <w:tc>
          <w:tcPr>
            <w:tcW w:w="45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Сведения о проведении обязательного общественного обсуждения закупк</w:t>
            </w:r>
            <w:r w:rsidRPr="00D15997">
              <w:rPr>
                <w:rFonts w:ascii="Times New Roman" w:eastAsia="Times New Roman" w:hAnsi="Times New Roman" w:cs="Times New Roman"/>
                <w:b/>
                <w:bCs/>
                <w:sz w:val="12"/>
                <w:szCs w:val="12"/>
                <w:lang w:eastAsia="ru-RU"/>
              </w:rPr>
              <w:lastRenderedPageBreak/>
              <w:t xml:space="preserve">и </w:t>
            </w:r>
          </w:p>
        </w:tc>
        <w:tc>
          <w:tcPr>
            <w:tcW w:w="57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Информация о банковском сопровождении контрактов/казначейском сопровождении контракт</w:t>
            </w:r>
            <w:r w:rsidRPr="00D15997">
              <w:rPr>
                <w:rFonts w:ascii="Times New Roman" w:eastAsia="Times New Roman" w:hAnsi="Times New Roman" w:cs="Times New Roman"/>
                <w:b/>
                <w:bCs/>
                <w:sz w:val="12"/>
                <w:szCs w:val="12"/>
                <w:lang w:eastAsia="ru-RU"/>
              </w:rPr>
              <w:lastRenderedPageBreak/>
              <w:t xml:space="preserve">ов </w:t>
            </w:r>
          </w:p>
        </w:tc>
        <w:tc>
          <w:tcPr>
            <w:tcW w:w="679"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Обоснование внесения изменений </w:t>
            </w:r>
          </w:p>
        </w:tc>
        <w:tc>
          <w:tcPr>
            <w:tcW w:w="527"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Наименование уполномоченного органа (учреждения) </w:t>
            </w:r>
          </w:p>
        </w:tc>
        <w:tc>
          <w:tcPr>
            <w:tcW w:w="449"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Наименование организатора проведения совместного конкурса или аукцио</w:t>
            </w:r>
            <w:r w:rsidRPr="00D15997">
              <w:rPr>
                <w:rFonts w:ascii="Times New Roman" w:eastAsia="Times New Roman" w:hAnsi="Times New Roman" w:cs="Times New Roman"/>
                <w:b/>
                <w:bCs/>
                <w:sz w:val="12"/>
                <w:szCs w:val="12"/>
                <w:lang w:eastAsia="ru-RU"/>
              </w:rPr>
              <w:lastRenderedPageBreak/>
              <w:t xml:space="preserve">на </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наимено</w:t>
            </w:r>
            <w:r w:rsidRPr="00D15997">
              <w:rPr>
                <w:rFonts w:ascii="Times New Roman" w:eastAsia="Times New Roman" w:hAnsi="Times New Roman" w:cs="Times New Roman"/>
                <w:b/>
                <w:bCs/>
                <w:sz w:val="12"/>
                <w:szCs w:val="12"/>
                <w:lang w:eastAsia="ru-RU"/>
              </w:rPr>
              <w:softHyphen/>
              <w:t xml:space="preserve">вание </w:t>
            </w:r>
          </w:p>
        </w:tc>
        <w:tc>
          <w:tcPr>
            <w:tcW w:w="1564"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описание </w:t>
            </w:r>
          </w:p>
        </w:tc>
        <w:tc>
          <w:tcPr>
            <w:tcW w:w="63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34"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63"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всего </w:t>
            </w:r>
          </w:p>
        </w:tc>
        <w:tc>
          <w:tcPr>
            <w:tcW w:w="393"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текущий финансовый год </w:t>
            </w:r>
          </w:p>
        </w:tc>
        <w:tc>
          <w:tcPr>
            <w:tcW w:w="526"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плановый период </w:t>
            </w:r>
          </w:p>
        </w:tc>
        <w:tc>
          <w:tcPr>
            <w:tcW w:w="417"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последующие годы </w:t>
            </w:r>
          </w:p>
        </w:tc>
        <w:tc>
          <w:tcPr>
            <w:tcW w:w="519"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наимено</w:t>
            </w:r>
            <w:r w:rsidRPr="00D15997">
              <w:rPr>
                <w:rFonts w:ascii="Times New Roman" w:eastAsia="Times New Roman" w:hAnsi="Times New Roman" w:cs="Times New Roman"/>
                <w:b/>
                <w:bCs/>
                <w:sz w:val="12"/>
                <w:szCs w:val="12"/>
                <w:lang w:eastAsia="ru-RU"/>
              </w:rPr>
              <w:softHyphen/>
              <w:t xml:space="preserve">вание </w:t>
            </w:r>
          </w:p>
        </w:tc>
        <w:tc>
          <w:tcPr>
            <w:tcW w:w="22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код по ОКЕИ </w:t>
            </w:r>
          </w:p>
        </w:tc>
        <w:tc>
          <w:tcPr>
            <w:tcW w:w="258"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всего </w:t>
            </w:r>
          </w:p>
        </w:tc>
        <w:tc>
          <w:tcPr>
            <w:tcW w:w="393"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текущий финансовый год </w:t>
            </w:r>
          </w:p>
        </w:tc>
        <w:tc>
          <w:tcPr>
            <w:tcW w:w="526"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плановый период </w:t>
            </w:r>
          </w:p>
        </w:tc>
        <w:tc>
          <w:tcPr>
            <w:tcW w:w="417"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последующие годы </w:t>
            </w: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73"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заявки </w:t>
            </w:r>
          </w:p>
        </w:tc>
        <w:tc>
          <w:tcPr>
            <w:tcW w:w="370"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исполнения контракта </w:t>
            </w:r>
          </w:p>
        </w:tc>
        <w:tc>
          <w:tcPr>
            <w:tcW w:w="461"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начала осуществления закупок </w:t>
            </w:r>
          </w:p>
        </w:tc>
        <w:tc>
          <w:tcPr>
            <w:tcW w:w="370"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окончания исполнения контракта </w:t>
            </w:r>
          </w:p>
        </w:tc>
        <w:tc>
          <w:tcPr>
            <w:tcW w:w="42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98"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01"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2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1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5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7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679"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27"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49"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1564"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63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34"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6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9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первый </w:t>
            </w:r>
            <w:r w:rsidRPr="00D15997">
              <w:rPr>
                <w:rFonts w:ascii="Times New Roman" w:eastAsia="Times New Roman" w:hAnsi="Times New Roman" w:cs="Times New Roman"/>
                <w:b/>
                <w:bCs/>
                <w:sz w:val="12"/>
                <w:szCs w:val="12"/>
                <w:lang w:eastAsia="ru-RU"/>
              </w:rPr>
              <w:lastRenderedPageBreak/>
              <w:t xml:space="preserve">год </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на второй </w:t>
            </w:r>
            <w:r w:rsidRPr="00D15997">
              <w:rPr>
                <w:rFonts w:ascii="Times New Roman" w:eastAsia="Times New Roman" w:hAnsi="Times New Roman" w:cs="Times New Roman"/>
                <w:b/>
                <w:bCs/>
                <w:sz w:val="12"/>
                <w:szCs w:val="12"/>
                <w:lang w:eastAsia="ru-RU"/>
              </w:rPr>
              <w:lastRenderedPageBreak/>
              <w:t xml:space="preserve">год </w:t>
            </w:r>
          </w:p>
        </w:tc>
        <w:tc>
          <w:tcPr>
            <w:tcW w:w="417"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19"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2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58"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9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 первый </w:t>
            </w:r>
            <w:r w:rsidRPr="00D15997">
              <w:rPr>
                <w:rFonts w:ascii="Times New Roman" w:eastAsia="Times New Roman" w:hAnsi="Times New Roman" w:cs="Times New Roman"/>
                <w:b/>
                <w:bCs/>
                <w:sz w:val="12"/>
                <w:szCs w:val="12"/>
                <w:lang w:eastAsia="ru-RU"/>
              </w:rPr>
              <w:lastRenderedPageBreak/>
              <w:t xml:space="preserve">год </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на второй </w:t>
            </w:r>
            <w:r w:rsidRPr="00D15997">
              <w:rPr>
                <w:rFonts w:ascii="Times New Roman" w:eastAsia="Times New Roman" w:hAnsi="Times New Roman" w:cs="Times New Roman"/>
                <w:b/>
                <w:bCs/>
                <w:sz w:val="12"/>
                <w:szCs w:val="12"/>
                <w:lang w:eastAsia="ru-RU"/>
              </w:rPr>
              <w:lastRenderedPageBreak/>
              <w:t xml:space="preserve">год </w:t>
            </w:r>
          </w:p>
        </w:tc>
        <w:tc>
          <w:tcPr>
            <w:tcW w:w="417"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273"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70"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61"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370"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2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98"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01"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2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1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56"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75"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679"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527"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c>
          <w:tcPr>
            <w:tcW w:w="449" w:type="dxa"/>
            <w:vMerge/>
            <w:vAlign w:val="center"/>
            <w:hideMark/>
          </w:tcPr>
          <w:p w:rsidR="00D15997" w:rsidRPr="00D15997" w:rsidRDefault="00D15997" w:rsidP="00D15997">
            <w:pPr>
              <w:spacing w:after="0" w:line="240" w:lineRule="auto"/>
              <w:rPr>
                <w:rFonts w:ascii="Times New Roman" w:eastAsia="Times New Roman" w:hAnsi="Times New Roman" w:cs="Times New Roman"/>
                <w:b/>
                <w:bCs/>
                <w:sz w:val="12"/>
                <w:szCs w:val="12"/>
                <w:lang w:eastAsia="ru-RU"/>
              </w:rPr>
            </w:pPr>
          </w:p>
        </w:tc>
      </w:tr>
      <w:tr w:rsidR="00A15A66" w:rsidRPr="00D15997" w:rsidTr="00A15A66">
        <w:trPr>
          <w:tblCellSpacing w:w="15" w:type="dxa"/>
        </w:trPr>
        <w:tc>
          <w:tcPr>
            <w:tcW w:w="13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w:t>
            </w:r>
          </w:p>
        </w:tc>
        <w:tc>
          <w:tcPr>
            <w:tcW w:w="69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26</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28</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33</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191212870000021300100100040075320244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федеральной фельдъегерской связи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11610.00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11610.00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11610.00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федеральной фельдъегерской связи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Прием и доставка секретных </w:t>
            </w:r>
            <w:r w:rsidRPr="00D15997">
              <w:rPr>
                <w:rFonts w:ascii="Times New Roman" w:eastAsia="Times New Roman" w:hAnsi="Times New Roman" w:cs="Times New Roman"/>
                <w:sz w:val="12"/>
                <w:szCs w:val="12"/>
                <w:lang w:eastAsia="ru-RU"/>
              </w:rPr>
              <w:lastRenderedPageBreak/>
              <w:t xml:space="preserve">и несекретных пакетных и грузовых отправлений по действующим маршрутам федеральной фельдъегерской связи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2</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191212870000021300100100050025310244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почтовой связи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приему, обработке, пересылке</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xml:space="preserve"> доставке, вручению, хранению и возврату внутренней письменной </w:t>
            </w:r>
            <w:proofErr w:type="spellStart"/>
            <w:r w:rsidRPr="00D15997">
              <w:rPr>
                <w:rFonts w:ascii="Times New Roman" w:eastAsia="Times New Roman" w:hAnsi="Times New Roman" w:cs="Times New Roman"/>
                <w:sz w:val="12"/>
                <w:szCs w:val="12"/>
                <w:lang w:eastAsia="ru-RU"/>
              </w:rPr>
              <w:t>кореспонденции</w:t>
            </w:r>
            <w:proofErr w:type="spell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1970000.00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почтовой связи общего пользования, связанные с письменной корреспонденцией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Оказание услуг по приему, обработке, пересылке</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xml:space="preserve"> доставке, вручению, хранению и возврату внутренней письменной </w:t>
            </w:r>
            <w:proofErr w:type="spellStart"/>
            <w:r w:rsidRPr="00D15997">
              <w:rPr>
                <w:rFonts w:ascii="Times New Roman" w:eastAsia="Times New Roman" w:hAnsi="Times New Roman" w:cs="Times New Roman"/>
                <w:sz w:val="12"/>
                <w:szCs w:val="12"/>
                <w:lang w:eastAsia="ru-RU"/>
              </w:rPr>
              <w:t>кореспонденции</w:t>
            </w:r>
            <w:proofErr w:type="spell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Условная единица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876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191212870000021300100100060093811244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15997">
              <w:rPr>
                <w:rFonts w:ascii="Times New Roman" w:eastAsia="Times New Roman" w:hAnsi="Times New Roman" w:cs="Times New Roman"/>
                <w:sz w:val="12"/>
                <w:szCs w:val="12"/>
                <w:lang w:eastAsia="ru-RU"/>
              </w:rPr>
              <w:t>куб</w:t>
            </w:r>
            <w:proofErr w:type="gramStart"/>
            <w:r w:rsidRPr="00D15997">
              <w:rPr>
                <w:rFonts w:ascii="Times New Roman" w:eastAsia="Times New Roman" w:hAnsi="Times New Roman" w:cs="Times New Roman"/>
                <w:sz w:val="12"/>
                <w:szCs w:val="12"/>
                <w:lang w:eastAsia="ru-RU"/>
              </w:rPr>
              <w:t>.м</w:t>
            </w:r>
            <w:proofErr w:type="spellEnd"/>
            <w:proofErr w:type="gramEnd"/>
            <w:r w:rsidRPr="00D15997">
              <w:rPr>
                <w:rFonts w:ascii="Times New Roman" w:eastAsia="Times New Roman" w:hAnsi="Times New Roman" w:cs="Times New Roman"/>
                <w:sz w:val="12"/>
                <w:szCs w:val="12"/>
                <w:lang w:eastAsia="ru-RU"/>
              </w:rPr>
              <w:t xml:space="preserve"> каждый пять раз в неделю (пн., вт., ср., чт., пт.)</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176565.76</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176565.76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176565.76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Планируемый срок (сроки </w:t>
            </w:r>
            <w:r w:rsidRPr="00D15997">
              <w:rPr>
                <w:rFonts w:ascii="Times New Roman" w:eastAsia="Times New Roman" w:hAnsi="Times New Roman" w:cs="Times New Roman"/>
                <w:sz w:val="12"/>
                <w:szCs w:val="12"/>
                <w:lang w:eastAsia="ru-RU"/>
              </w:rPr>
              <w:lastRenderedPageBreak/>
              <w:t>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15997">
              <w:rPr>
                <w:rFonts w:ascii="Times New Roman" w:eastAsia="Times New Roman" w:hAnsi="Times New Roman" w:cs="Times New Roman"/>
                <w:sz w:val="12"/>
                <w:szCs w:val="12"/>
                <w:lang w:eastAsia="ru-RU"/>
              </w:rPr>
              <w:t>куб</w:t>
            </w:r>
            <w:proofErr w:type="gramStart"/>
            <w:r w:rsidRPr="00D15997">
              <w:rPr>
                <w:rFonts w:ascii="Times New Roman" w:eastAsia="Times New Roman" w:hAnsi="Times New Roman" w:cs="Times New Roman"/>
                <w:sz w:val="12"/>
                <w:szCs w:val="12"/>
                <w:lang w:eastAsia="ru-RU"/>
              </w:rPr>
              <w:t>.м</w:t>
            </w:r>
            <w:proofErr w:type="spellEnd"/>
            <w:proofErr w:type="gramEnd"/>
            <w:r w:rsidRPr="00D15997">
              <w:rPr>
                <w:rFonts w:ascii="Times New Roman" w:eastAsia="Times New Roman" w:hAnsi="Times New Roman" w:cs="Times New Roman"/>
                <w:sz w:val="12"/>
                <w:szCs w:val="12"/>
                <w:lang w:eastAsia="ru-RU"/>
              </w:rPr>
              <w:t xml:space="preserve"> каждый пять раз в неделю (пн., вт., ср., чт., пт.)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по сбору неопасных отходов городского хозяйства, пригодных для повторного использования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D15997">
              <w:rPr>
                <w:rFonts w:ascii="Times New Roman" w:eastAsia="Times New Roman" w:hAnsi="Times New Roman" w:cs="Times New Roman"/>
                <w:sz w:val="12"/>
                <w:szCs w:val="12"/>
                <w:lang w:eastAsia="ru-RU"/>
              </w:rPr>
              <w:t>куб</w:t>
            </w:r>
            <w:proofErr w:type="gramStart"/>
            <w:r w:rsidRPr="00D15997">
              <w:rPr>
                <w:rFonts w:ascii="Times New Roman" w:eastAsia="Times New Roman" w:hAnsi="Times New Roman" w:cs="Times New Roman"/>
                <w:sz w:val="12"/>
                <w:szCs w:val="12"/>
                <w:lang w:eastAsia="ru-RU"/>
              </w:rPr>
              <w:t>.м</w:t>
            </w:r>
            <w:proofErr w:type="spellEnd"/>
            <w:proofErr w:type="gramEnd"/>
            <w:r w:rsidRPr="00D15997">
              <w:rPr>
                <w:rFonts w:ascii="Times New Roman" w:eastAsia="Times New Roman" w:hAnsi="Times New Roman" w:cs="Times New Roman"/>
                <w:sz w:val="12"/>
                <w:szCs w:val="12"/>
                <w:lang w:eastAsia="ru-RU"/>
              </w:rPr>
              <w:t xml:space="preserve"> каждый пять раз в неделю (пн., вт., ср., чт., пт.)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388.542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388.542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191212870000021300100100070053600244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Холодное водоснабжение и водоотведение</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w:t>
            </w:r>
            <w:r w:rsidRPr="00D15997">
              <w:rPr>
                <w:rFonts w:ascii="Times New Roman" w:eastAsia="Times New Roman" w:hAnsi="Times New Roman" w:cs="Times New Roman"/>
                <w:sz w:val="12"/>
                <w:szCs w:val="12"/>
                <w:lang w:eastAsia="ru-RU"/>
              </w:rPr>
              <w:lastRenderedPageBreak/>
              <w:t xml:space="preserve">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78700.00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30.0</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78700.00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78700.00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w:t>
            </w:r>
            <w:r w:rsidRPr="00D15997">
              <w:rPr>
                <w:rFonts w:ascii="Times New Roman" w:eastAsia="Times New Roman" w:hAnsi="Times New Roman" w:cs="Times New Roman"/>
                <w:sz w:val="12"/>
                <w:szCs w:val="12"/>
                <w:lang w:eastAsia="ru-RU"/>
              </w:rPr>
              <w:lastRenderedPageBreak/>
              <w:t xml:space="preserve">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Закупка у единственного поставщика (подрядчика, </w:t>
            </w:r>
            <w:r w:rsidRPr="00D15997">
              <w:rPr>
                <w:rFonts w:ascii="Times New Roman" w:eastAsia="Times New Roman" w:hAnsi="Times New Roman" w:cs="Times New Roman"/>
                <w:sz w:val="12"/>
                <w:szCs w:val="12"/>
                <w:lang w:eastAsia="ru-RU"/>
              </w:rPr>
              <w:lastRenderedPageBreak/>
              <w:t>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Квартал</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364</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w:t>
            </w:r>
            <w:r w:rsidRPr="00D15997">
              <w:rPr>
                <w:rFonts w:ascii="Times New Roman" w:eastAsia="Times New Roman" w:hAnsi="Times New Roman" w:cs="Times New Roman"/>
                <w:sz w:val="12"/>
                <w:szCs w:val="12"/>
                <w:lang w:eastAsia="ru-RU"/>
              </w:rPr>
              <w:lastRenderedPageBreak/>
              <w:t xml:space="preserve">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1848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1848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1847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1847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191212870000021300100100080063</w:t>
            </w:r>
            <w:r w:rsidRPr="00D15997">
              <w:rPr>
                <w:rFonts w:ascii="Times New Roman" w:eastAsia="Times New Roman" w:hAnsi="Times New Roman" w:cs="Times New Roman"/>
                <w:sz w:val="12"/>
                <w:szCs w:val="12"/>
                <w:lang w:eastAsia="ru-RU"/>
              </w:rPr>
              <w:lastRenderedPageBreak/>
              <w:t>530244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Тепловая энергия</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Обеспечение бесперебойной поставки тепловой энергии во время отопительного </w:t>
            </w:r>
            <w:r w:rsidRPr="00D15997">
              <w:rPr>
                <w:rFonts w:ascii="Times New Roman" w:eastAsia="Times New Roman" w:hAnsi="Times New Roman" w:cs="Times New Roman"/>
                <w:sz w:val="12"/>
                <w:szCs w:val="12"/>
                <w:lang w:eastAsia="ru-RU"/>
              </w:rPr>
              <w:lastRenderedPageBreak/>
              <w:t xml:space="preserve">сезона нежилого здания, расположенного по адресу г. Чебоксары, пр. Московский, д. 33 "а"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66000.00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w:t>
            </w:r>
            <w:r w:rsidRPr="00D15997">
              <w:rPr>
                <w:rFonts w:ascii="Times New Roman" w:eastAsia="Times New Roman" w:hAnsi="Times New Roman" w:cs="Times New Roman"/>
                <w:sz w:val="12"/>
                <w:szCs w:val="12"/>
                <w:lang w:eastAsia="ru-RU"/>
              </w:rPr>
              <w:lastRenderedPageBreak/>
              <w:t xml:space="preserve">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w:t>
            </w:r>
            <w:r w:rsidRPr="00D15997">
              <w:rPr>
                <w:rFonts w:ascii="Times New Roman" w:eastAsia="Times New Roman" w:hAnsi="Times New Roman" w:cs="Times New Roman"/>
                <w:sz w:val="12"/>
                <w:szCs w:val="12"/>
                <w:lang w:eastAsia="ru-RU"/>
              </w:rPr>
              <w:lastRenderedPageBreak/>
              <w:t>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Энергия тепловая, отпущенная котельными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Гигакалория</w:t>
            </w:r>
            <w:proofErr w:type="spellEnd"/>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Энергия тепловая, отпущенная котельными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Гигакалория</w:t>
            </w:r>
            <w:proofErr w:type="spellEnd"/>
            <w:r w:rsidRPr="00D15997">
              <w:rPr>
                <w:rFonts w:ascii="Times New Roman" w:eastAsia="Times New Roman" w:hAnsi="Times New Roman" w:cs="Times New Roman"/>
                <w:sz w:val="12"/>
                <w:szCs w:val="12"/>
                <w:lang w:eastAsia="ru-RU"/>
              </w:rPr>
              <w:t xml:space="preserve"> в час</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36.3284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36.3284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191212870000021300100100090083523244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w:t>
            </w:r>
            <w:r w:rsidRPr="00D15997">
              <w:rPr>
                <w:rFonts w:ascii="Times New Roman" w:eastAsia="Times New Roman" w:hAnsi="Times New Roman" w:cs="Times New Roman"/>
                <w:sz w:val="12"/>
                <w:szCs w:val="12"/>
                <w:lang w:eastAsia="ru-RU"/>
              </w:rPr>
              <w:lastRenderedPageBreak/>
              <w:t>точками подключения, принадлежащих заказчику, к газораспределительным сетям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550000.00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30.0</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Ежемеся</w:t>
            </w:r>
            <w:r w:rsidRPr="00D15997">
              <w:rPr>
                <w:rFonts w:ascii="Times New Roman" w:eastAsia="Times New Roman" w:hAnsi="Times New Roman" w:cs="Times New Roman"/>
                <w:sz w:val="12"/>
                <w:szCs w:val="12"/>
                <w:lang w:eastAsia="ru-RU"/>
              </w:rPr>
              <w:lastRenderedPageBreak/>
              <w:t xml:space="preserve">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Отмена закупки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 xml:space="preserve">Возникновение иных обстоятельств, предвидеть которые на дату утверждения плана-графика закупок было невозможно. </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Услуги по продаже потребителям газа, подаваемого по распределительным трубопроводам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84999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84999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191212870000021300100100100035819244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5287885.00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5287885.00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5287885.00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30.04.2019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46,00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23760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23760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25,00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14520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14520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6,00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w:t>
            </w:r>
            <w:r w:rsidRPr="00D15997">
              <w:rPr>
                <w:rFonts w:ascii="Times New Roman" w:eastAsia="Times New Roman" w:hAnsi="Times New Roman" w:cs="Times New Roman"/>
                <w:sz w:val="12"/>
                <w:szCs w:val="12"/>
                <w:lang w:eastAsia="ru-RU"/>
              </w:rPr>
              <w:lastRenderedPageBreak/>
              <w:t xml:space="preserve">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6680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6680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1, 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22560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22560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маркированный с литерой "А"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30601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30601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2,50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39520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39520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10,00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63720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63720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3,00 </w:t>
            </w:r>
            <w:proofErr w:type="spellStart"/>
            <w:r w:rsidRPr="00D15997">
              <w:rPr>
                <w:rFonts w:ascii="Times New Roman" w:eastAsia="Times New Roman" w:hAnsi="Times New Roman" w:cs="Times New Roman"/>
                <w:sz w:val="12"/>
                <w:szCs w:val="12"/>
                <w:lang w:eastAsia="ru-RU"/>
              </w:rPr>
              <w:t>руб</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13120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13120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2,00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w:t>
            </w:r>
            <w:r w:rsidRPr="00D15997">
              <w:rPr>
                <w:rFonts w:ascii="Times New Roman" w:eastAsia="Times New Roman" w:hAnsi="Times New Roman" w:cs="Times New Roman"/>
                <w:sz w:val="12"/>
                <w:szCs w:val="12"/>
                <w:lang w:eastAsia="ru-RU"/>
              </w:rPr>
              <w:lastRenderedPageBreak/>
              <w:t xml:space="preserve">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48840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48840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4,00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8360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8360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22,00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10600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10600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5,00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w:t>
            </w:r>
            <w:r w:rsidRPr="00D15997">
              <w:rPr>
                <w:rFonts w:ascii="Times New Roman" w:eastAsia="Times New Roman" w:hAnsi="Times New Roman" w:cs="Times New Roman"/>
                <w:sz w:val="12"/>
                <w:szCs w:val="12"/>
                <w:lang w:eastAsia="ru-RU"/>
              </w:rPr>
              <w:lastRenderedPageBreak/>
              <w:t xml:space="preserve">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39360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39360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Почтовая марка номиналом 1,50 руб.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маркированный с литерой "D"</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27333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27333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191212870000021300100100100205819244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5040000.00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5040000.00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5040000.00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w:t>
            </w:r>
            <w:r w:rsidRPr="00D15997">
              <w:rPr>
                <w:rFonts w:ascii="Times New Roman" w:eastAsia="Times New Roman" w:hAnsi="Times New Roman" w:cs="Times New Roman"/>
                <w:sz w:val="12"/>
                <w:szCs w:val="12"/>
                <w:lang w:eastAsia="ru-RU"/>
              </w:rPr>
              <w:lastRenderedPageBreak/>
              <w:t>(выполнения работ, оказания услуг): В течение 20 (двадцати) рабочих дней со дня заключения государственного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07.2019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50,00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12550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12550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Конверт почтовый маркированный с литерой "D"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25580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25580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25,00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10,00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37190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37190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2,00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48140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48140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4,00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10440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10440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22,00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5,00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6200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6200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1,00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79520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79520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6,00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3,00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32800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32800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Конверт почтовый маркированный с литерой </w:t>
            </w:r>
            <w:r w:rsidRPr="00D15997">
              <w:rPr>
                <w:rFonts w:ascii="Times New Roman" w:eastAsia="Times New Roman" w:hAnsi="Times New Roman" w:cs="Times New Roman"/>
                <w:sz w:val="12"/>
                <w:szCs w:val="12"/>
                <w:lang w:eastAsia="ru-RU"/>
              </w:rPr>
              <w:lastRenderedPageBreak/>
              <w:t xml:space="preserve">"А"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45300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45300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Почтовая марка номиналом 46,00 руб.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191212870000021300100100120043512244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Электрическая энергия</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D15997">
              <w:rPr>
                <w:rFonts w:ascii="Times New Roman" w:eastAsia="Times New Roman" w:hAnsi="Times New Roman" w:cs="Times New Roman"/>
                <w:sz w:val="12"/>
                <w:szCs w:val="12"/>
                <w:lang w:eastAsia="ru-RU"/>
              </w:rPr>
              <w:t>расположенного</w:t>
            </w:r>
            <w:proofErr w:type="gramEnd"/>
            <w:r w:rsidRPr="00D15997">
              <w:rPr>
                <w:rFonts w:ascii="Times New Roman" w:eastAsia="Times New Roman" w:hAnsi="Times New Roman" w:cs="Times New Roman"/>
                <w:sz w:val="12"/>
                <w:szCs w:val="12"/>
                <w:lang w:eastAsia="ru-RU"/>
              </w:rPr>
              <w:t xml:space="preserve"> по адресу: город Чебоксары, ул. Нижегородская, д. 8.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2000000.00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70.0</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2000000.00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2000000.00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Услуги по передаче электроэнергии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D15997">
              <w:rPr>
                <w:rFonts w:ascii="Times New Roman" w:eastAsia="Times New Roman" w:hAnsi="Times New Roman" w:cs="Times New Roman"/>
                <w:sz w:val="12"/>
                <w:szCs w:val="12"/>
                <w:lang w:eastAsia="ru-RU"/>
              </w:rPr>
              <w:t>расположенного</w:t>
            </w:r>
            <w:proofErr w:type="gramEnd"/>
            <w:r w:rsidRPr="00D15997">
              <w:rPr>
                <w:rFonts w:ascii="Times New Roman" w:eastAsia="Times New Roman" w:hAnsi="Times New Roman" w:cs="Times New Roman"/>
                <w:sz w:val="12"/>
                <w:szCs w:val="12"/>
                <w:lang w:eastAsia="ru-RU"/>
              </w:rPr>
              <w:t xml:space="preserve"> по адресу: город Чебоксары, ул. Нижегородская, д. 8.</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Киловатт</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214</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191212870000021300100100200142823242</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3524283.10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3524283.10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3524283.10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35242.83</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352428.31</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03.2019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06.2019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Постановление Правительства РФ от 26.09.2016 N 968, присутствуют обстоятельства, допускающие исключе</w:t>
            </w:r>
            <w:r w:rsidRPr="00D15997">
              <w:rPr>
                <w:rFonts w:ascii="Times New Roman" w:eastAsia="Times New Roman" w:hAnsi="Times New Roman" w:cs="Times New Roman"/>
                <w:sz w:val="12"/>
                <w:szCs w:val="12"/>
                <w:lang w:eastAsia="ru-RU"/>
              </w:rPr>
              <w:lastRenderedPageBreak/>
              <w:t xml:space="preserve">ние, влекущее неприменение запрета, ограничения допуска: </w:t>
            </w:r>
            <w:proofErr w:type="gramStart"/>
            <w:r w:rsidRPr="00D15997">
              <w:rPr>
                <w:rFonts w:ascii="Times New Roman" w:eastAsia="Times New Roman" w:hAnsi="Times New Roman" w:cs="Times New Roman"/>
                <w:sz w:val="12"/>
                <w:szCs w:val="12"/>
                <w:lang w:eastAsia="ru-RU"/>
              </w:rPr>
              <w:t xml:space="preserve">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w:t>
            </w:r>
            <w:r w:rsidRPr="00D15997">
              <w:rPr>
                <w:rFonts w:ascii="Times New Roman" w:eastAsia="Times New Roman" w:hAnsi="Times New Roman" w:cs="Times New Roman"/>
                <w:sz w:val="12"/>
                <w:szCs w:val="12"/>
                <w:lang w:eastAsia="ru-RU"/>
              </w:rPr>
              <w:lastRenderedPageBreak/>
              <w:t>документации о закупке заявок (окончательных предложений), которые одновременно: содержат</w:t>
            </w:r>
            <w:proofErr w:type="gramEnd"/>
            <w:r w:rsidRPr="00D15997">
              <w:rPr>
                <w:rFonts w:ascii="Times New Roman" w:eastAsia="Times New Roman" w:hAnsi="Times New Roman" w:cs="Times New Roman"/>
                <w:sz w:val="12"/>
                <w:szCs w:val="12"/>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D15997">
              <w:rPr>
                <w:rFonts w:ascii="Times New Roman" w:eastAsia="Times New Roman" w:hAnsi="Times New Roman" w:cs="Times New Roman"/>
                <w:sz w:val="12"/>
                <w:szCs w:val="12"/>
                <w:lang w:eastAsia="ru-RU"/>
              </w:rPr>
              <w:t>..</w:t>
            </w:r>
            <w:proofErr w:type="gramEnd"/>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Отмена заказчиком закупки, предусмотренной планом-графиком закупок</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Отмена закупки</w:t>
            </w:r>
            <w:proofErr w:type="gramStart"/>
            <w:r w:rsidRPr="00D15997">
              <w:rPr>
                <w:rFonts w:ascii="Times New Roman" w:eastAsia="Times New Roman" w:hAnsi="Times New Roman" w:cs="Times New Roman"/>
                <w:sz w:val="12"/>
                <w:szCs w:val="12"/>
                <w:lang w:eastAsia="ru-RU"/>
              </w:rPr>
              <w:t xml:space="preserve">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w:t>
            </w:r>
            <w:proofErr w:type="gramEnd"/>
            <w:r w:rsidRPr="00D15997">
              <w:rPr>
                <w:rFonts w:ascii="Times New Roman" w:eastAsia="Times New Roman" w:hAnsi="Times New Roman" w:cs="Times New Roman"/>
                <w:sz w:val="12"/>
                <w:szCs w:val="12"/>
                <w:lang w:eastAsia="ru-RU"/>
              </w:rPr>
              <w:t xml:space="preserve"> соответствии с пунктом </w:t>
            </w:r>
            <w:r w:rsidRPr="00D15997">
              <w:rPr>
                <w:rFonts w:ascii="Times New Roman" w:eastAsia="Times New Roman" w:hAnsi="Times New Roman" w:cs="Times New Roman"/>
                <w:sz w:val="12"/>
                <w:szCs w:val="12"/>
                <w:lang w:eastAsia="ru-RU"/>
              </w:rPr>
              <w:lastRenderedPageBreak/>
              <w:t>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w:t>
            </w:r>
            <w:proofErr w:type="spellStart"/>
            <w:r w:rsidRPr="00D15997">
              <w:rPr>
                <w:rFonts w:ascii="Times New Roman" w:eastAsia="Times New Roman" w:hAnsi="Times New Roman" w:cs="Times New Roman"/>
                <w:sz w:val="12"/>
                <w:szCs w:val="12"/>
                <w:lang w:eastAsia="ru-RU"/>
              </w:rPr>
              <w:t>Sharp</w:t>
            </w:r>
            <w:proofErr w:type="spellEnd"/>
            <w:r w:rsidRPr="00D15997">
              <w:rPr>
                <w:rFonts w:ascii="Times New Roman" w:eastAsia="Times New Roman" w:hAnsi="Times New Roman" w:cs="Times New Roman"/>
                <w:sz w:val="12"/>
                <w:szCs w:val="12"/>
                <w:lang w:eastAsia="ru-RU"/>
              </w:rPr>
              <w:t xml:space="preserve"> AR-202T для MB ОС 420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Печать не менее 16000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 Картридж 006R01160 для XEROX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5330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30000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MLT-D203E для </w:t>
            </w:r>
            <w:proofErr w:type="spellStart"/>
            <w:r w:rsidRPr="00D15997">
              <w:rPr>
                <w:rFonts w:ascii="Times New Roman" w:eastAsia="Times New Roman" w:hAnsi="Times New Roman" w:cs="Times New Roman"/>
                <w:sz w:val="12"/>
                <w:szCs w:val="12"/>
                <w:lang w:eastAsia="ru-RU"/>
              </w:rPr>
              <w:t>Samsung</w:t>
            </w:r>
            <w:proofErr w:type="spellEnd"/>
            <w:r w:rsidRPr="00D15997">
              <w:rPr>
                <w:rFonts w:ascii="Times New Roman" w:eastAsia="Times New Roman" w:hAnsi="Times New Roman" w:cs="Times New Roman"/>
                <w:sz w:val="12"/>
                <w:szCs w:val="12"/>
                <w:lang w:eastAsia="ru-RU"/>
              </w:rPr>
              <w:t xml:space="preserve"> SL-M3870FW/M3820D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10000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106R02312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3325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не менее 11000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CE505Х для принтера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P2055D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6500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106R03396 для XEROX </w:t>
            </w:r>
            <w:proofErr w:type="spellStart"/>
            <w:r w:rsidRPr="00D15997">
              <w:rPr>
                <w:rFonts w:ascii="Times New Roman" w:eastAsia="Times New Roman" w:hAnsi="Times New Roman" w:cs="Times New Roman"/>
                <w:sz w:val="12"/>
                <w:szCs w:val="12"/>
                <w:lang w:eastAsia="ru-RU"/>
              </w:rPr>
              <w:t>VersaLink</w:t>
            </w:r>
            <w:proofErr w:type="spellEnd"/>
            <w:r w:rsidRPr="00D15997">
              <w:rPr>
                <w:rFonts w:ascii="Times New Roman" w:eastAsia="Times New Roman" w:hAnsi="Times New Roman" w:cs="Times New Roman"/>
                <w:sz w:val="12"/>
                <w:szCs w:val="12"/>
                <w:lang w:eastAsia="ru-RU"/>
              </w:rPr>
              <w:t xml:space="preserve"> B7030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31000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106R03768 для XEROX </w:t>
            </w:r>
            <w:proofErr w:type="spellStart"/>
            <w:r w:rsidRPr="00D15997">
              <w:rPr>
                <w:rFonts w:ascii="Times New Roman" w:eastAsia="Times New Roman" w:hAnsi="Times New Roman" w:cs="Times New Roman"/>
                <w:sz w:val="12"/>
                <w:szCs w:val="12"/>
                <w:lang w:eastAsia="ru-RU"/>
              </w:rPr>
              <w:t>VersaLink</w:t>
            </w:r>
            <w:proofErr w:type="spellEnd"/>
            <w:r w:rsidRPr="00D15997">
              <w:rPr>
                <w:rFonts w:ascii="Times New Roman" w:eastAsia="Times New Roman" w:hAnsi="Times New Roman" w:cs="Times New Roman"/>
                <w:sz w:val="12"/>
                <w:szCs w:val="12"/>
                <w:lang w:eastAsia="ru-RU"/>
              </w:rPr>
              <w:t xml:space="preserve"> C7000N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Ресурс картриджа – не менее 8000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Цвет красителя картриджа: голубой.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2605 g RTC Q6001A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Драм-картридж</w:t>
            </w:r>
            <w:proofErr w:type="gramEnd"/>
            <w:r w:rsidRPr="00D15997">
              <w:rPr>
                <w:rFonts w:ascii="Times New Roman" w:eastAsia="Times New Roman" w:hAnsi="Times New Roman" w:cs="Times New Roman"/>
                <w:sz w:val="12"/>
                <w:szCs w:val="12"/>
                <w:lang w:eastAsia="ru-RU"/>
              </w:rPr>
              <w:t xml:space="preserve"> XEROX 013R00591 для XEROX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5330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90000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val="en-US" w:eastAsia="ru-RU"/>
              </w:rPr>
            </w:pPr>
            <w:r w:rsidRPr="00D15997">
              <w:rPr>
                <w:rFonts w:ascii="Times New Roman" w:eastAsia="Times New Roman" w:hAnsi="Times New Roman" w:cs="Times New Roman"/>
                <w:sz w:val="12"/>
                <w:szCs w:val="12"/>
                <w:lang w:eastAsia="ru-RU"/>
              </w:rPr>
              <w:t xml:space="preserve">Сервисный набор MK-360 для KYOCERA FS-4020DN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MK-360: DK-320 Блок </w:t>
            </w:r>
            <w:proofErr w:type="spellStart"/>
            <w:r w:rsidRPr="00D15997">
              <w:rPr>
                <w:rFonts w:ascii="Times New Roman" w:eastAsia="Times New Roman" w:hAnsi="Times New Roman" w:cs="Times New Roman"/>
                <w:sz w:val="12"/>
                <w:szCs w:val="12"/>
                <w:lang w:eastAsia="ru-RU"/>
              </w:rPr>
              <w:t>фотобарабана</w:t>
            </w:r>
            <w:proofErr w:type="spellEnd"/>
            <w:r w:rsidRPr="00D15997">
              <w:rPr>
                <w:rFonts w:ascii="Times New Roman" w:eastAsia="Times New Roman" w:hAnsi="Times New Roman" w:cs="Times New Roman"/>
                <w:sz w:val="12"/>
                <w:szCs w:val="12"/>
                <w:lang w:eastAsia="ru-RU"/>
              </w:rPr>
              <w:t xml:space="preserve"> – не менее 1 шт. DV-360 Блок проявки - не менее 1 шт. FK-350 </w:t>
            </w:r>
            <w:proofErr w:type="spellStart"/>
            <w:r w:rsidRPr="00D15997">
              <w:rPr>
                <w:rFonts w:ascii="Times New Roman" w:eastAsia="Times New Roman" w:hAnsi="Times New Roman" w:cs="Times New Roman"/>
                <w:sz w:val="12"/>
                <w:szCs w:val="12"/>
                <w:lang w:eastAsia="ru-RU"/>
              </w:rPr>
              <w:t>Термоблок</w:t>
            </w:r>
            <w:proofErr w:type="spellEnd"/>
            <w:r w:rsidRPr="00D15997">
              <w:rPr>
                <w:rFonts w:ascii="Times New Roman" w:eastAsia="Times New Roman" w:hAnsi="Times New Roman" w:cs="Times New Roman"/>
                <w:sz w:val="12"/>
                <w:szCs w:val="12"/>
                <w:lang w:eastAsia="ru-RU"/>
              </w:rPr>
              <w:t xml:space="preserve"> - не менее 1 шт. </w:t>
            </w:r>
            <w:r w:rsidRPr="00D15997">
              <w:rPr>
                <w:rFonts w:ascii="Times New Roman" w:eastAsia="Times New Roman" w:hAnsi="Times New Roman" w:cs="Times New Roman"/>
                <w:sz w:val="12"/>
                <w:szCs w:val="12"/>
                <w:lang w:val="en-US" w:eastAsia="ru-RU"/>
              </w:rPr>
              <w:t xml:space="preserve">FEED HOLDER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RETARD ROLLER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DC BRUSH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ROLLER TRANSFER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TK-130 для KYOCERA FS-1300D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7200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130A CF351A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D15997">
              <w:rPr>
                <w:rFonts w:ascii="Times New Roman" w:eastAsia="Times New Roman" w:hAnsi="Times New Roman" w:cs="Times New Roman"/>
                <w:sz w:val="12"/>
                <w:szCs w:val="12"/>
                <w:lang w:eastAsia="ru-RU"/>
              </w:rPr>
              <w:lastRenderedPageBreak/>
              <w:t>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M176n,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M177fw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 картридж MT-302B для МВ 9125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11000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xml:space="preserve">.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Сервисный набор MK-130 для KYOCERA FS-1300D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MK-130: DK-150 Блок </w:t>
            </w:r>
            <w:proofErr w:type="spellStart"/>
            <w:r w:rsidRPr="00D15997">
              <w:rPr>
                <w:rFonts w:ascii="Times New Roman" w:eastAsia="Times New Roman" w:hAnsi="Times New Roman" w:cs="Times New Roman"/>
                <w:sz w:val="12"/>
                <w:szCs w:val="12"/>
                <w:lang w:eastAsia="ru-RU"/>
              </w:rPr>
              <w:t>фотобарабана</w:t>
            </w:r>
            <w:proofErr w:type="spellEnd"/>
            <w:r w:rsidRPr="00D15997">
              <w:rPr>
                <w:rFonts w:ascii="Times New Roman" w:eastAsia="Times New Roman" w:hAnsi="Times New Roman" w:cs="Times New Roman"/>
                <w:sz w:val="12"/>
                <w:szCs w:val="12"/>
                <w:lang w:eastAsia="ru-RU"/>
              </w:rPr>
              <w:t xml:space="preserve"> - не менее 1 шт. DV-130 Блок проявки - не менее 1 шт.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MLT-D203U для </w:t>
            </w:r>
            <w:proofErr w:type="spellStart"/>
            <w:r w:rsidRPr="00D15997">
              <w:rPr>
                <w:rFonts w:ascii="Times New Roman" w:eastAsia="Times New Roman" w:hAnsi="Times New Roman" w:cs="Times New Roman"/>
                <w:sz w:val="12"/>
                <w:szCs w:val="12"/>
                <w:lang w:eastAsia="ru-RU"/>
              </w:rPr>
              <w:t>Samsung</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ProExpress</w:t>
            </w:r>
            <w:proofErr w:type="spellEnd"/>
            <w:r w:rsidRPr="00D15997">
              <w:rPr>
                <w:rFonts w:ascii="Times New Roman" w:eastAsia="Times New Roman" w:hAnsi="Times New Roman" w:cs="Times New Roman"/>
                <w:sz w:val="12"/>
                <w:szCs w:val="12"/>
                <w:lang w:eastAsia="ru-RU"/>
              </w:rPr>
              <w:t xml:space="preserve"> M4020ND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15000 стр.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476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476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Canon</w:t>
            </w:r>
            <w:proofErr w:type="spellEnd"/>
            <w:r w:rsidRPr="00D15997">
              <w:rPr>
                <w:rFonts w:ascii="Times New Roman" w:eastAsia="Times New Roman" w:hAnsi="Times New Roman" w:cs="Times New Roman"/>
                <w:sz w:val="12"/>
                <w:szCs w:val="12"/>
                <w:lang w:eastAsia="ru-RU"/>
              </w:rPr>
              <w:t xml:space="preserve"> E-30 для </w:t>
            </w:r>
            <w:proofErr w:type="spellStart"/>
            <w:r w:rsidRPr="00D15997">
              <w:rPr>
                <w:rFonts w:ascii="Times New Roman" w:eastAsia="Times New Roman" w:hAnsi="Times New Roman" w:cs="Times New Roman"/>
                <w:sz w:val="12"/>
                <w:szCs w:val="12"/>
                <w:lang w:eastAsia="ru-RU"/>
              </w:rPr>
              <w:t>Canon</w:t>
            </w:r>
            <w:proofErr w:type="spellEnd"/>
            <w:r w:rsidRPr="00D15997">
              <w:rPr>
                <w:rFonts w:ascii="Times New Roman" w:eastAsia="Times New Roman" w:hAnsi="Times New Roman" w:cs="Times New Roman"/>
                <w:sz w:val="12"/>
                <w:szCs w:val="12"/>
                <w:lang w:eastAsia="ru-RU"/>
              </w:rPr>
              <w:t xml:space="preserve"> FC-228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4000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TK-360 для KYOCERA FS-4020D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картриджа – совместимый. Ресурс картриджа – не менее 20000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C7115X для HP1200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113R00668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Phaser</w:t>
            </w:r>
            <w:proofErr w:type="spellEnd"/>
            <w:r w:rsidRPr="00D15997">
              <w:rPr>
                <w:rFonts w:ascii="Times New Roman" w:eastAsia="Times New Roman" w:hAnsi="Times New Roman" w:cs="Times New Roman"/>
                <w:sz w:val="12"/>
                <w:szCs w:val="12"/>
                <w:lang w:eastAsia="ru-RU"/>
              </w:rPr>
              <w:t xml:space="preserve"> 5500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30000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TK-340 для KYOCERA FS-2020D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12000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Q7553X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P2014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7000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106R01305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5225/5230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печати: не менее 30000 страниц при 5% </w:t>
            </w:r>
            <w:r w:rsidRPr="00D15997">
              <w:rPr>
                <w:rFonts w:ascii="Times New Roman" w:eastAsia="Times New Roman" w:hAnsi="Times New Roman" w:cs="Times New Roman"/>
                <w:sz w:val="12"/>
                <w:szCs w:val="12"/>
                <w:lang w:eastAsia="ru-RU"/>
              </w:rPr>
              <w:lastRenderedPageBreak/>
              <w:t>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p8ex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Phaser</w:t>
            </w:r>
            <w:proofErr w:type="spellEnd"/>
            <w:r w:rsidRPr="00D15997">
              <w:rPr>
                <w:rFonts w:ascii="Times New Roman" w:eastAsia="Times New Roman" w:hAnsi="Times New Roman" w:cs="Times New Roman"/>
                <w:sz w:val="12"/>
                <w:szCs w:val="12"/>
                <w:lang w:eastAsia="ru-RU"/>
              </w:rPr>
              <w:t xml:space="preserve"> 3500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Вес не менее 150 гр., банка.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920 XL </w:t>
            </w:r>
            <w:proofErr w:type="spellStart"/>
            <w:r w:rsidRPr="00D15997">
              <w:rPr>
                <w:rFonts w:ascii="Times New Roman" w:eastAsia="Times New Roman" w:hAnsi="Times New Roman" w:cs="Times New Roman"/>
                <w:sz w:val="12"/>
                <w:szCs w:val="12"/>
                <w:lang w:eastAsia="ru-RU"/>
              </w:rPr>
              <w:t>Officejet</w:t>
            </w:r>
            <w:proofErr w:type="spellEnd"/>
            <w:r w:rsidRPr="00D15997">
              <w:rPr>
                <w:rFonts w:ascii="Times New Roman" w:eastAsia="Times New Roman" w:hAnsi="Times New Roman" w:cs="Times New Roman"/>
                <w:sz w:val="12"/>
                <w:szCs w:val="12"/>
                <w:lang w:eastAsia="ru-RU"/>
              </w:rPr>
              <w:t xml:space="preserve"> 6000/6500 </w:t>
            </w:r>
            <w:proofErr w:type="spellStart"/>
            <w:r w:rsidRPr="00D15997">
              <w:rPr>
                <w:rFonts w:ascii="Times New Roman" w:eastAsia="Times New Roman" w:hAnsi="Times New Roman" w:cs="Times New Roman"/>
                <w:sz w:val="12"/>
                <w:szCs w:val="12"/>
                <w:lang w:eastAsia="ru-RU"/>
              </w:rPr>
              <w:t>Magenta</w:t>
            </w:r>
            <w:proofErr w:type="spellEnd"/>
            <w:r w:rsidRPr="00D15997">
              <w:rPr>
                <w:rFonts w:ascii="Times New Roman" w:eastAsia="Times New Roman" w:hAnsi="Times New Roman" w:cs="Times New Roman"/>
                <w:sz w:val="12"/>
                <w:szCs w:val="12"/>
                <w:lang w:eastAsia="ru-RU"/>
              </w:rPr>
              <w:t xml:space="preserve"> (O) CD973AE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920 XL </w:t>
            </w:r>
            <w:proofErr w:type="spellStart"/>
            <w:r w:rsidRPr="00D15997">
              <w:rPr>
                <w:rFonts w:ascii="Times New Roman" w:eastAsia="Times New Roman" w:hAnsi="Times New Roman" w:cs="Times New Roman"/>
                <w:sz w:val="12"/>
                <w:szCs w:val="12"/>
                <w:lang w:eastAsia="ru-RU"/>
              </w:rPr>
              <w:t>Officejet</w:t>
            </w:r>
            <w:proofErr w:type="spellEnd"/>
            <w:r w:rsidRPr="00D15997">
              <w:rPr>
                <w:rFonts w:ascii="Times New Roman" w:eastAsia="Times New Roman" w:hAnsi="Times New Roman" w:cs="Times New Roman"/>
                <w:sz w:val="12"/>
                <w:szCs w:val="12"/>
                <w:lang w:eastAsia="ru-RU"/>
              </w:rPr>
              <w:t xml:space="preserve"> 6000/6500 </w:t>
            </w:r>
            <w:proofErr w:type="spellStart"/>
            <w:r w:rsidRPr="00D15997">
              <w:rPr>
                <w:rFonts w:ascii="Times New Roman" w:eastAsia="Times New Roman" w:hAnsi="Times New Roman" w:cs="Times New Roman"/>
                <w:sz w:val="12"/>
                <w:szCs w:val="12"/>
                <w:lang w:eastAsia="ru-RU"/>
              </w:rPr>
              <w:t>Yellow</w:t>
            </w:r>
            <w:proofErr w:type="spellEnd"/>
            <w:r w:rsidRPr="00D15997">
              <w:rPr>
                <w:rFonts w:ascii="Times New Roman" w:eastAsia="Times New Roman" w:hAnsi="Times New Roman" w:cs="Times New Roman"/>
                <w:sz w:val="12"/>
                <w:szCs w:val="12"/>
                <w:lang w:eastAsia="ru-RU"/>
              </w:rPr>
              <w:t xml:space="preserve"> (O) CD974AE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TK-715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KM3050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34000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130A CF353A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M176n,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w:t>
            </w:r>
            <w:r w:rsidRPr="00D15997">
              <w:rPr>
                <w:rFonts w:ascii="Times New Roman" w:eastAsia="Times New Roman" w:hAnsi="Times New Roman" w:cs="Times New Roman"/>
                <w:sz w:val="12"/>
                <w:szCs w:val="12"/>
                <w:lang w:eastAsia="ru-RU"/>
              </w:rPr>
              <w:lastRenderedPageBreak/>
              <w:t xml:space="preserve">M177fw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006R01182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133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30000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Блок формирования изображения 52D0Z00 для </w:t>
            </w:r>
            <w:proofErr w:type="spellStart"/>
            <w:r w:rsidRPr="00D15997">
              <w:rPr>
                <w:rFonts w:ascii="Times New Roman" w:eastAsia="Times New Roman" w:hAnsi="Times New Roman" w:cs="Times New Roman"/>
                <w:sz w:val="12"/>
                <w:szCs w:val="12"/>
                <w:lang w:eastAsia="ru-RU"/>
              </w:rPr>
              <w:t>Lexmark</w:t>
            </w:r>
            <w:proofErr w:type="spellEnd"/>
            <w:r w:rsidRPr="00D15997">
              <w:rPr>
                <w:rFonts w:ascii="Times New Roman" w:eastAsia="Times New Roman" w:hAnsi="Times New Roman" w:cs="Times New Roman"/>
                <w:sz w:val="12"/>
                <w:szCs w:val="12"/>
                <w:lang w:eastAsia="ru-RU"/>
              </w:rPr>
              <w:t xml:space="preserve"> MS812dn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100000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Сервисный набор MK-170 для KYOCERA FS-1320D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не менее 100000 страниц. Состав сервисного комплекта MK-170: DK-170 Блок </w:t>
            </w:r>
            <w:proofErr w:type="spellStart"/>
            <w:r w:rsidRPr="00D15997">
              <w:rPr>
                <w:rFonts w:ascii="Times New Roman" w:eastAsia="Times New Roman" w:hAnsi="Times New Roman" w:cs="Times New Roman"/>
                <w:sz w:val="12"/>
                <w:szCs w:val="12"/>
                <w:lang w:eastAsia="ru-RU"/>
              </w:rPr>
              <w:t>фотобарабана</w:t>
            </w:r>
            <w:proofErr w:type="spellEnd"/>
            <w:r w:rsidRPr="00D15997">
              <w:rPr>
                <w:rFonts w:ascii="Times New Roman" w:eastAsia="Times New Roman" w:hAnsi="Times New Roman" w:cs="Times New Roman"/>
                <w:sz w:val="12"/>
                <w:szCs w:val="12"/>
                <w:lang w:eastAsia="ru-RU"/>
              </w:rPr>
              <w:t xml:space="preserve"> - не менее 1 шт. DV-170 Блок проявки - не менее 1 шт.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FK-130E </w:t>
            </w:r>
            <w:proofErr w:type="spellStart"/>
            <w:r w:rsidRPr="00D15997">
              <w:rPr>
                <w:rFonts w:ascii="Times New Roman" w:eastAsia="Times New Roman" w:hAnsi="Times New Roman" w:cs="Times New Roman"/>
                <w:sz w:val="12"/>
                <w:szCs w:val="12"/>
                <w:lang w:eastAsia="ru-RU"/>
              </w:rPr>
              <w:t>Термоблок</w:t>
            </w:r>
            <w:proofErr w:type="spellEnd"/>
            <w:r w:rsidRPr="00D15997">
              <w:rPr>
                <w:rFonts w:ascii="Times New Roman" w:eastAsia="Times New Roman" w:hAnsi="Times New Roman" w:cs="Times New Roman"/>
                <w:sz w:val="12"/>
                <w:szCs w:val="12"/>
                <w:lang w:eastAsia="ru-RU"/>
              </w:rPr>
              <w:t xml:space="preserve">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FS-1300D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100000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Термоблок</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FK-3130E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FS-4020D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100000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370AB000 для </w:t>
            </w:r>
            <w:proofErr w:type="spellStart"/>
            <w:r w:rsidRPr="00D15997">
              <w:rPr>
                <w:rFonts w:ascii="Times New Roman" w:eastAsia="Times New Roman" w:hAnsi="Times New Roman" w:cs="Times New Roman"/>
                <w:sz w:val="12"/>
                <w:szCs w:val="12"/>
                <w:lang w:eastAsia="ru-RU"/>
              </w:rPr>
              <w:t>Kyosera</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Mita</w:t>
            </w:r>
            <w:proofErr w:type="spellEnd"/>
            <w:r w:rsidRPr="00D15997">
              <w:rPr>
                <w:rFonts w:ascii="Times New Roman" w:eastAsia="Times New Roman" w:hAnsi="Times New Roman" w:cs="Times New Roman"/>
                <w:sz w:val="12"/>
                <w:szCs w:val="12"/>
                <w:lang w:eastAsia="ru-RU"/>
              </w:rPr>
              <w:t xml:space="preserve"> KM-3035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34000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C-EXV33 для </w:t>
            </w:r>
            <w:proofErr w:type="spellStart"/>
            <w:r w:rsidRPr="00D15997">
              <w:rPr>
                <w:rFonts w:ascii="Times New Roman" w:eastAsia="Times New Roman" w:hAnsi="Times New Roman" w:cs="Times New Roman"/>
                <w:sz w:val="12"/>
                <w:szCs w:val="12"/>
                <w:lang w:eastAsia="ru-RU"/>
              </w:rPr>
              <w:t>Canon</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image</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Runner</w:t>
            </w:r>
            <w:proofErr w:type="spellEnd"/>
            <w:r w:rsidRPr="00D15997">
              <w:rPr>
                <w:rFonts w:ascii="Times New Roman" w:eastAsia="Times New Roman" w:hAnsi="Times New Roman" w:cs="Times New Roman"/>
                <w:sz w:val="12"/>
                <w:szCs w:val="12"/>
                <w:lang w:eastAsia="ru-RU"/>
              </w:rPr>
              <w:t xml:space="preserve"> 2520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14600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Q2613X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1300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130A CF350A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1300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130A CF352A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M176n,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MFP M177fw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Тонер-туба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Mita</w:t>
            </w:r>
            <w:proofErr w:type="spellEnd"/>
            <w:r w:rsidRPr="00D15997">
              <w:rPr>
                <w:rFonts w:ascii="Times New Roman" w:eastAsia="Times New Roman" w:hAnsi="Times New Roman" w:cs="Times New Roman"/>
                <w:sz w:val="12"/>
                <w:szCs w:val="12"/>
                <w:lang w:eastAsia="ru-RU"/>
              </w:rPr>
              <w:t xml:space="preserve"> TK-6305 для </w:t>
            </w:r>
            <w:proofErr w:type="spellStart"/>
            <w:r w:rsidRPr="00D15997">
              <w:rPr>
                <w:rFonts w:ascii="Times New Roman" w:eastAsia="Times New Roman" w:hAnsi="Times New Roman" w:cs="Times New Roman"/>
                <w:sz w:val="12"/>
                <w:szCs w:val="12"/>
                <w:lang w:eastAsia="ru-RU"/>
              </w:rPr>
              <w:t>Taskalfa</w:t>
            </w:r>
            <w:proofErr w:type="spellEnd"/>
            <w:r w:rsidRPr="00D15997">
              <w:rPr>
                <w:rFonts w:ascii="Times New Roman" w:eastAsia="Times New Roman" w:hAnsi="Times New Roman" w:cs="Times New Roman"/>
                <w:sz w:val="12"/>
                <w:szCs w:val="12"/>
                <w:lang w:eastAsia="ru-RU"/>
              </w:rPr>
              <w:t xml:space="preserve"> 3500i/3501i/4500i/4501i/5500i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35000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Тонер Н</w:t>
            </w:r>
            <w:proofErr w:type="gramStart"/>
            <w:r w:rsidRPr="00D15997">
              <w:rPr>
                <w:rFonts w:ascii="Times New Roman" w:eastAsia="Times New Roman" w:hAnsi="Times New Roman" w:cs="Times New Roman"/>
                <w:sz w:val="12"/>
                <w:szCs w:val="12"/>
                <w:lang w:eastAsia="ru-RU"/>
              </w:rPr>
              <w:t>P</w:t>
            </w:r>
            <w:proofErr w:type="gramEnd"/>
            <w:r w:rsidRPr="00D15997">
              <w:rPr>
                <w:rFonts w:ascii="Times New Roman" w:eastAsia="Times New Roman" w:hAnsi="Times New Roman" w:cs="Times New Roman"/>
                <w:sz w:val="12"/>
                <w:szCs w:val="12"/>
                <w:lang w:eastAsia="ru-RU"/>
              </w:rPr>
              <w:t xml:space="preserve"> 5000 для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P2055D/9050dn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Вес не менее 500 </w:t>
            </w:r>
            <w:proofErr w:type="spellStart"/>
            <w:r w:rsidRPr="00D15997">
              <w:rPr>
                <w:rFonts w:ascii="Times New Roman" w:eastAsia="Times New Roman" w:hAnsi="Times New Roman" w:cs="Times New Roman"/>
                <w:sz w:val="12"/>
                <w:szCs w:val="12"/>
                <w:lang w:eastAsia="ru-RU"/>
              </w:rPr>
              <w:t>гр</w:t>
            </w:r>
            <w:proofErr w:type="spellEnd"/>
            <w:r w:rsidRPr="00D15997">
              <w:rPr>
                <w:rFonts w:ascii="Times New Roman" w:eastAsia="Times New Roman" w:hAnsi="Times New Roman" w:cs="Times New Roman"/>
                <w:sz w:val="12"/>
                <w:szCs w:val="12"/>
                <w:lang w:eastAsia="ru-RU"/>
              </w:rPr>
              <w:t>, банка.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2605 b RTC Q6000A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Q2612A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1020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2605 m RTC Q6003A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CE285A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P1102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1600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val="en-US" w:eastAsia="ru-RU"/>
              </w:rPr>
            </w:pPr>
            <w:r w:rsidRPr="00D15997">
              <w:rPr>
                <w:rFonts w:ascii="Times New Roman" w:eastAsia="Times New Roman" w:hAnsi="Times New Roman" w:cs="Times New Roman"/>
                <w:sz w:val="12"/>
                <w:szCs w:val="12"/>
                <w:lang w:eastAsia="ru-RU"/>
              </w:rPr>
              <w:t xml:space="preserve">Сервисный набор MK-340 для KYOCERA FS-2020DN </w:t>
            </w:r>
            <w:r w:rsidRPr="00D15997">
              <w:rPr>
                <w:rFonts w:ascii="Times New Roman" w:eastAsia="Times New Roman" w:hAnsi="Times New Roman" w:cs="Times New Roman"/>
                <w:sz w:val="12"/>
                <w:szCs w:val="12"/>
                <w:lang w:eastAsia="ru-RU"/>
              </w:rPr>
              <w:lastRenderedPageBreak/>
              <w:t xml:space="preserve">(или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не менее 300000 страниц. Состав сервисного комплекта MK-340: DK-320 Блок </w:t>
            </w:r>
            <w:proofErr w:type="spellStart"/>
            <w:r w:rsidRPr="00D15997">
              <w:rPr>
                <w:rFonts w:ascii="Times New Roman" w:eastAsia="Times New Roman" w:hAnsi="Times New Roman" w:cs="Times New Roman"/>
                <w:sz w:val="12"/>
                <w:szCs w:val="12"/>
                <w:lang w:eastAsia="ru-RU"/>
              </w:rPr>
              <w:t>фотобарабана</w:t>
            </w:r>
            <w:proofErr w:type="spellEnd"/>
            <w:r w:rsidRPr="00D15997">
              <w:rPr>
                <w:rFonts w:ascii="Times New Roman" w:eastAsia="Times New Roman" w:hAnsi="Times New Roman" w:cs="Times New Roman"/>
                <w:sz w:val="12"/>
                <w:szCs w:val="12"/>
                <w:lang w:eastAsia="ru-RU"/>
              </w:rPr>
              <w:t xml:space="preserve"> - не менее 1 шт. DV-340 Блок проявки - не менее 1 шт. FK-340 </w:t>
            </w:r>
            <w:proofErr w:type="spellStart"/>
            <w:r w:rsidRPr="00D15997">
              <w:rPr>
                <w:rFonts w:ascii="Times New Roman" w:eastAsia="Times New Roman" w:hAnsi="Times New Roman" w:cs="Times New Roman"/>
                <w:sz w:val="12"/>
                <w:szCs w:val="12"/>
                <w:lang w:eastAsia="ru-RU"/>
              </w:rPr>
              <w:t>Термоблок</w:t>
            </w:r>
            <w:proofErr w:type="spellEnd"/>
            <w:r w:rsidRPr="00D15997">
              <w:rPr>
                <w:rFonts w:ascii="Times New Roman" w:eastAsia="Times New Roman" w:hAnsi="Times New Roman" w:cs="Times New Roman"/>
                <w:sz w:val="12"/>
                <w:szCs w:val="12"/>
                <w:lang w:eastAsia="ru-RU"/>
              </w:rPr>
              <w:t xml:space="preserve"> - не менее 1 шт. </w:t>
            </w:r>
            <w:r w:rsidRPr="00D15997">
              <w:rPr>
                <w:rFonts w:ascii="Times New Roman" w:eastAsia="Times New Roman" w:hAnsi="Times New Roman" w:cs="Times New Roman"/>
                <w:sz w:val="12"/>
                <w:szCs w:val="12"/>
                <w:lang w:val="en-US" w:eastAsia="ru-RU"/>
              </w:rPr>
              <w:t xml:space="preserve">FEED HOLDER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RETARD ROLLER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DC BRUSH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ROLLER TRANSFER ASSY - </w:t>
            </w:r>
            <w:r w:rsidRPr="00D15997">
              <w:rPr>
                <w:rFonts w:ascii="Times New Roman" w:eastAsia="Times New Roman" w:hAnsi="Times New Roman" w:cs="Times New Roman"/>
                <w:sz w:val="12"/>
                <w:szCs w:val="12"/>
                <w:lang w:eastAsia="ru-RU"/>
              </w:rPr>
              <w:t>не</w:t>
            </w:r>
            <w:r w:rsidRPr="00D15997">
              <w:rPr>
                <w:rFonts w:ascii="Times New Roman" w:eastAsia="Times New Roman" w:hAnsi="Times New Roman" w:cs="Times New Roman"/>
                <w:sz w:val="12"/>
                <w:szCs w:val="12"/>
                <w:lang w:val="en-US" w:eastAsia="ru-RU"/>
              </w:rPr>
              <w:t xml:space="preserve"> </w:t>
            </w:r>
            <w:r w:rsidRPr="00D15997">
              <w:rPr>
                <w:rFonts w:ascii="Times New Roman" w:eastAsia="Times New Roman" w:hAnsi="Times New Roman" w:cs="Times New Roman"/>
                <w:sz w:val="12"/>
                <w:szCs w:val="12"/>
                <w:lang w:eastAsia="ru-RU"/>
              </w:rPr>
              <w:t>менее</w:t>
            </w:r>
            <w:r w:rsidRPr="00D15997">
              <w:rPr>
                <w:rFonts w:ascii="Times New Roman" w:eastAsia="Times New Roman" w:hAnsi="Times New Roman" w:cs="Times New Roman"/>
                <w:sz w:val="12"/>
                <w:szCs w:val="12"/>
                <w:lang w:val="en-US" w:eastAsia="ru-RU"/>
              </w:rPr>
              <w:t xml:space="preserve"> 1 </w:t>
            </w:r>
            <w:proofErr w:type="spellStart"/>
            <w:r w:rsidRPr="00D15997">
              <w:rPr>
                <w:rFonts w:ascii="Times New Roman" w:eastAsia="Times New Roman" w:hAnsi="Times New Roman" w:cs="Times New Roman"/>
                <w:sz w:val="12"/>
                <w:szCs w:val="12"/>
                <w:lang w:eastAsia="ru-RU"/>
              </w:rPr>
              <w:t>шт</w:t>
            </w:r>
            <w:proofErr w:type="spellEnd"/>
            <w:r w:rsidRPr="00D15997">
              <w:rPr>
                <w:rFonts w:ascii="Times New Roman" w:eastAsia="Times New Roman" w:hAnsi="Times New Roman" w:cs="Times New Roman"/>
                <w:sz w:val="12"/>
                <w:szCs w:val="12"/>
                <w:lang w:val="en-US" w:eastAsia="ru-RU"/>
              </w:rPr>
              <w:t xml:space="preserve">.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Ремкомплект</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Maintenance</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Kit</w:t>
            </w:r>
            <w:proofErr w:type="spellEnd"/>
            <w:r w:rsidRPr="00D15997">
              <w:rPr>
                <w:rFonts w:ascii="Times New Roman" w:eastAsia="Times New Roman" w:hAnsi="Times New Roman" w:cs="Times New Roman"/>
                <w:sz w:val="12"/>
                <w:szCs w:val="12"/>
                <w:lang w:eastAsia="ru-RU"/>
              </w:rPr>
              <w:t xml:space="preserve">) C9153A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9050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350000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Фотобарабан</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Drum</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Kit</w:t>
            </w:r>
            <w:proofErr w:type="spellEnd"/>
            <w:r w:rsidRPr="00D15997">
              <w:rPr>
                <w:rFonts w:ascii="Times New Roman" w:eastAsia="Times New Roman" w:hAnsi="Times New Roman" w:cs="Times New Roman"/>
                <w:sz w:val="12"/>
                <w:szCs w:val="12"/>
                <w:lang w:eastAsia="ru-RU"/>
              </w:rPr>
              <w:t xml:space="preserve"> DK-320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FS-4020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300 000 страниц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106R03765 для XEROX </w:t>
            </w:r>
            <w:proofErr w:type="spellStart"/>
            <w:r w:rsidRPr="00D15997">
              <w:rPr>
                <w:rFonts w:ascii="Times New Roman" w:eastAsia="Times New Roman" w:hAnsi="Times New Roman" w:cs="Times New Roman"/>
                <w:sz w:val="12"/>
                <w:szCs w:val="12"/>
                <w:lang w:eastAsia="ru-RU"/>
              </w:rPr>
              <w:t>VersaLink</w:t>
            </w:r>
            <w:proofErr w:type="spellEnd"/>
            <w:r w:rsidRPr="00D15997">
              <w:rPr>
                <w:rFonts w:ascii="Times New Roman" w:eastAsia="Times New Roman" w:hAnsi="Times New Roman" w:cs="Times New Roman"/>
                <w:sz w:val="12"/>
                <w:szCs w:val="12"/>
                <w:lang w:eastAsia="ru-RU"/>
              </w:rPr>
              <w:t xml:space="preserve"> C7000N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12000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Цвет красителя картриджа: чёрный.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Samsung</w:t>
            </w:r>
            <w:proofErr w:type="spellEnd"/>
            <w:r w:rsidRPr="00D15997">
              <w:rPr>
                <w:rFonts w:ascii="Times New Roman" w:eastAsia="Times New Roman" w:hAnsi="Times New Roman" w:cs="Times New Roman"/>
                <w:sz w:val="12"/>
                <w:szCs w:val="12"/>
                <w:lang w:eastAsia="ru-RU"/>
              </w:rPr>
              <w:t xml:space="preserve"> MLT-D105S для </w:t>
            </w:r>
            <w:proofErr w:type="spellStart"/>
            <w:r w:rsidRPr="00D15997">
              <w:rPr>
                <w:rFonts w:ascii="Times New Roman" w:eastAsia="Times New Roman" w:hAnsi="Times New Roman" w:cs="Times New Roman"/>
                <w:sz w:val="12"/>
                <w:szCs w:val="12"/>
                <w:lang w:eastAsia="ru-RU"/>
              </w:rPr>
              <w:t>Samsung</w:t>
            </w:r>
            <w:proofErr w:type="spellEnd"/>
            <w:r w:rsidRPr="00D15997">
              <w:rPr>
                <w:rFonts w:ascii="Times New Roman" w:eastAsia="Times New Roman" w:hAnsi="Times New Roman" w:cs="Times New Roman"/>
                <w:sz w:val="12"/>
                <w:szCs w:val="12"/>
                <w:lang w:eastAsia="ru-RU"/>
              </w:rPr>
              <w:t xml:space="preserve"> ML2580DN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1500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w:t>
            </w:r>
            <w:r w:rsidRPr="00D15997">
              <w:rPr>
                <w:rFonts w:ascii="Times New Roman" w:eastAsia="Times New Roman" w:hAnsi="Times New Roman" w:cs="Times New Roman"/>
                <w:sz w:val="12"/>
                <w:szCs w:val="12"/>
                <w:lang w:eastAsia="ru-RU"/>
              </w:rPr>
              <w:lastRenderedPageBreak/>
              <w:t xml:space="preserve">(TK-160) черный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FS-1120D/DN (2500 </w:t>
            </w:r>
            <w:proofErr w:type="spellStart"/>
            <w:proofErr w:type="gramStart"/>
            <w:r w:rsidRPr="00D15997">
              <w:rPr>
                <w:rFonts w:ascii="Times New Roman" w:eastAsia="Times New Roman" w:hAnsi="Times New Roman" w:cs="Times New Roman"/>
                <w:sz w:val="12"/>
                <w:szCs w:val="12"/>
                <w:lang w:eastAsia="ru-RU"/>
              </w:rPr>
              <w:t>стр</w:t>
            </w:r>
            <w:proofErr w:type="spellEnd"/>
            <w:proofErr w:type="gram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w:t>
            </w:r>
            <w:r w:rsidRPr="00D15997">
              <w:rPr>
                <w:rFonts w:ascii="Times New Roman" w:eastAsia="Times New Roman" w:hAnsi="Times New Roman" w:cs="Times New Roman"/>
                <w:sz w:val="12"/>
                <w:szCs w:val="12"/>
                <w:lang w:eastAsia="ru-RU"/>
              </w:rPr>
              <w:lastRenderedPageBreak/>
              <w:t>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C8543X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9050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6500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Тонер-картридж W850H21G для </w:t>
            </w:r>
            <w:proofErr w:type="spellStart"/>
            <w:r w:rsidRPr="00D15997">
              <w:rPr>
                <w:rFonts w:ascii="Times New Roman" w:eastAsia="Times New Roman" w:hAnsi="Times New Roman" w:cs="Times New Roman"/>
                <w:sz w:val="12"/>
                <w:szCs w:val="12"/>
                <w:lang w:eastAsia="ru-RU"/>
              </w:rPr>
              <w:t>Lexmark</w:t>
            </w:r>
            <w:proofErr w:type="spellEnd"/>
            <w:r w:rsidRPr="00D15997">
              <w:rPr>
                <w:rFonts w:ascii="Times New Roman" w:eastAsia="Times New Roman" w:hAnsi="Times New Roman" w:cs="Times New Roman"/>
                <w:sz w:val="12"/>
                <w:szCs w:val="12"/>
                <w:lang w:eastAsia="ru-RU"/>
              </w:rPr>
              <w:t xml:space="preserve"> W850dn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35000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52D0XA0 для </w:t>
            </w:r>
            <w:proofErr w:type="spellStart"/>
            <w:r w:rsidRPr="00D15997">
              <w:rPr>
                <w:rFonts w:ascii="Times New Roman" w:eastAsia="Times New Roman" w:hAnsi="Times New Roman" w:cs="Times New Roman"/>
                <w:sz w:val="12"/>
                <w:szCs w:val="12"/>
                <w:lang w:eastAsia="ru-RU"/>
              </w:rPr>
              <w:t>Lexmark</w:t>
            </w:r>
            <w:proofErr w:type="spellEnd"/>
            <w:r w:rsidRPr="00D15997">
              <w:rPr>
                <w:rFonts w:ascii="Times New Roman" w:eastAsia="Times New Roman" w:hAnsi="Times New Roman" w:cs="Times New Roman"/>
                <w:sz w:val="12"/>
                <w:szCs w:val="12"/>
                <w:lang w:eastAsia="ru-RU"/>
              </w:rPr>
              <w:t xml:space="preserve"> MS812dn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45000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Рулон с </w:t>
            </w:r>
            <w:proofErr w:type="spellStart"/>
            <w:r w:rsidRPr="00D15997">
              <w:rPr>
                <w:rFonts w:ascii="Times New Roman" w:eastAsia="Times New Roman" w:hAnsi="Times New Roman" w:cs="Times New Roman"/>
                <w:sz w:val="12"/>
                <w:szCs w:val="12"/>
                <w:lang w:eastAsia="ru-RU"/>
              </w:rPr>
              <w:t>термоэтикетками</w:t>
            </w:r>
            <w:proofErr w:type="spellEnd"/>
            <w:r w:rsidRPr="00D15997">
              <w:rPr>
                <w:rFonts w:ascii="Times New Roman" w:eastAsia="Times New Roman" w:hAnsi="Times New Roman" w:cs="Times New Roman"/>
                <w:sz w:val="12"/>
                <w:szCs w:val="12"/>
                <w:lang w:eastAsia="ru-RU"/>
              </w:rPr>
              <w:t xml:space="preserve"> для </w:t>
            </w:r>
            <w:proofErr w:type="spellStart"/>
            <w:r w:rsidRPr="00D15997">
              <w:rPr>
                <w:rFonts w:ascii="Times New Roman" w:eastAsia="Times New Roman" w:hAnsi="Times New Roman" w:cs="Times New Roman"/>
                <w:sz w:val="12"/>
                <w:szCs w:val="12"/>
                <w:lang w:eastAsia="ru-RU"/>
              </w:rPr>
              <w:t>Zebra</w:t>
            </w:r>
            <w:proofErr w:type="spellEnd"/>
            <w:r w:rsidRPr="00D15997">
              <w:rPr>
                <w:rFonts w:ascii="Times New Roman" w:eastAsia="Times New Roman" w:hAnsi="Times New Roman" w:cs="Times New Roman"/>
                <w:sz w:val="12"/>
                <w:szCs w:val="12"/>
                <w:lang w:eastAsia="ru-RU"/>
              </w:rPr>
              <w:t xml:space="preserve"> TLP2824 </w:t>
            </w:r>
            <w:proofErr w:type="spellStart"/>
            <w:r w:rsidRPr="00D15997">
              <w:rPr>
                <w:rFonts w:ascii="Times New Roman" w:eastAsia="Times New Roman" w:hAnsi="Times New Roman" w:cs="Times New Roman"/>
                <w:sz w:val="12"/>
                <w:szCs w:val="12"/>
                <w:lang w:eastAsia="ru-RU"/>
              </w:rPr>
              <w:t>Plus</w:t>
            </w:r>
            <w:proofErr w:type="spellEnd"/>
            <w:r w:rsidRPr="00D15997">
              <w:rPr>
                <w:rFonts w:ascii="Times New Roman" w:eastAsia="Times New Roman" w:hAnsi="Times New Roman" w:cs="Times New Roman"/>
                <w:sz w:val="12"/>
                <w:szCs w:val="12"/>
                <w:lang w:eastAsia="ru-RU"/>
              </w:rPr>
              <w:t xml:space="preserv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D15997">
              <w:rPr>
                <w:rFonts w:ascii="Times New Roman" w:eastAsia="Times New Roman" w:hAnsi="Times New Roman" w:cs="Times New Roman"/>
                <w:sz w:val="12"/>
                <w:szCs w:val="12"/>
                <w:lang w:eastAsia="ru-RU"/>
              </w:rPr>
              <w:t>Ш</w:t>
            </w:r>
            <w:proofErr w:type="gramEnd"/>
            <w:r w:rsidRPr="00D15997">
              <w:rPr>
                <w:rFonts w:ascii="Times New Roman" w:eastAsia="Times New Roman" w:hAnsi="Times New Roman" w:cs="Times New Roman"/>
                <w:sz w:val="12"/>
                <w:szCs w:val="12"/>
                <w:lang w:eastAsia="ru-RU"/>
              </w:rPr>
              <w:t xml:space="preserve"> х В) : 58±0.1мм х 30±0.1 мм Процесс переноса информации на этикетку происходит с помощью нагрева головки принтера. </w:t>
            </w:r>
            <w:r w:rsidRPr="00D15997">
              <w:rPr>
                <w:rFonts w:ascii="Times New Roman" w:eastAsia="Times New Roman" w:hAnsi="Times New Roman" w:cs="Times New Roman"/>
                <w:sz w:val="12"/>
                <w:szCs w:val="12"/>
                <w:lang w:eastAsia="ru-RU"/>
              </w:rPr>
              <w:lastRenderedPageBreak/>
              <w:t xml:space="preserve">Количество этикеток в рулоне: не менее 900шт.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Hewlett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Packard</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Color</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2605 y RTC Q6002A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Q2624A для HP LJ1150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920 XL </w:t>
            </w:r>
            <w:proofErr w:type="spellStart"/>
            <w:r w:rsidRPr="00D15997">
              <w:rPr>
                <w:rFonts w:ascii="Times New Roman" w:eastAsia="Times New Roman" w:hAnsi="Times New Roman" w:cs="Times New Roman"/>
                <w:sz w:val="12"/>
                <w:szCs w:val="12"/>
                <w:lang w:eastAsia="ru-RU"/>
              </w:rPr>
              <w:t>Officejet</w:t>
            </w:r>
            <w:proofErr w:type="spellEnd"/>
            <w:r w:rsidRPr="00D15997">
              <w:rPr>
                <w:rFonts w:ascii="Times New Roman" w:eastAsia="Times New Roman" w:hAnsi="Times New Roman" w:cs="Times New Roman"/>
                <w:sz w:val="12"/>
                <w:szCs w:val="12"/>
                <w:lang w:eastAsia="ru-RU"/>
              </w:rPr>
              <w:t xml:space="preserve"> 6000/6500 </w:t>
            </w:r>
            <w:proofErr w:type="spellStart"/>
            <w:r w:rsidRPr="00D15997">
              <w:rPr>
                <w:rFonts w:ascii="Times New Roman" w:eastAsia="Times New Roman" w:hAnsi="Times New Roman" w:cs="Times New Roman"/>
                <w:sz w:val="12"/>
                <w:szCs w:val="12"/>
                <w:lang w:eastAsia="ru-RU"/>
              </w:rPr>
              <w:t>Black</w:t>
            </w:r>
            <w:proofErr w:type="spellEnd"/>
            <w:r w:rsidRPr="00D15997">
              <w:rPr>
                <w:rFonts w:ascii="Times New Roman" w:eastAsia="Times New Roman" w:hAnsi="Times New Roman" w:cs="Times New Roman"/>
                <w:sz w:val="12"/>
                <w:szCs w:val="12"/>
                <w:lang w:eastAsia="ru-RU"/>
              </w:rPr>
              <w:t xml:space="preserve"> (O) CD975AE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HP 920 XL </w:t>
            </w:r>
            <w:proofErr w:type="spellStart"/>
            <w:r w:rsidRPr="00D15997">
              <w:rPr>
                <w:rFonts w:ascii="Times New Roman" w:eastAsia="Times New Roman" w:hAnsi="Times New Roman" w:cs="Times New Roman"/>
                <w:sz w:val="12"/>
                <w:szCs w:val="12"/>
                <w:lang w:eastAsia="ru-RU"/>
              </w:rPr>
              <w:t>Officejet</w:t>
            </w:r>
            <w:proofErr w:type="spellEnd"/>
            <w:r w:rsidRPr="00D15997">
              <w:rPr>
                <w:rFonts w:ascii="Times New Roman" w:eastAsia="Times New Roman" w:hAnsi="Times New Roman" w:cs="Times New Roman"/>
                <w:sz w:val="12"/>
                <w:szCs w:val="12"/>
                <w:lang w:eastAsia="ru-RU"/>
              </w:rPr>
              <w:t xml:space="preserve"> 6000/6500 </w:t>
            </w:r>
            <w:proofErr w:type="spellStart"/>
            <w:r w:rsidRPr="00D15997">
              <w:rPr>
                <w:rFonts w:ascii="Times New Roman" w:eastAsia="Times New Roman" w:hAnsi="Times New Roman" w:cs="Times New Roman"/>
                <w:sz w:val="12"/>
                <w:szCs w:val="12"/>
                <w:lang w:eastAsia="ru-RU"/>
              </w:rPr>
              <w:t>Cyan</w:t>
            </w:r>
            <w:proofErr w:type="spellEnd"/>
            <w:r w:rsidRPr="00D15997">
              <w:rPr>
                <w:rFonts w:ascii="Times New Roman" w:eastAsia="Times New Roman" w:hAnsi="Times New Roman" w:cs="Times New Roman"/>
                <w:sz w:val="12"/>
                <w:szCs w:val="12"/>
                <w:lang w:eastAsia="ru-RU"/>
              </w:rPr>
              <w:t xml:space="preserve"> (O) CD972AE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700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EPSON T1117/T0817 Набор картриджей T0811-816 большой емкости для </w:t>
            </w:r>
            <w:proofErr w:type="spellStart"/>
            <w:r w:rsidRPr="00D15997">
              <w:rPr>
                <w:rFonts w:ascii="Times New Roman" w:eastAsia="Times New Roman" w:hAnsi="Times New Roman" w:cs="Times New Roman"/>
                <w:sz w:val="12"/>
                <w:szCs w:val="12"/>
                <w:lang w:eastAsia="ru-RU"/>
              </w:rPr>
              <w:t>Epson</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Stylus</w:t>
            </w:r>
            <w:proofErr w:type="spellEnd"/>
            <w:r w:rsidRPr="00D15997">
              <w:rPr>
                <w:rFonts w:ascii="Times New Roman" w:eastAsia="Times New Roman" w:hAnsi="Times New Roman" w:cs="Times New Roman"/>
                <w:sz w:val="12"/>
                <w:szCs w:val="12"/>
                <w:lang w:eastAsia="ru-RU"/>
              </w:rPr>
              <w:t xml:space="preserve"> Photo-R270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Состав комплекта: T0811 (</w:t>
            </w:r>
            <w:proofErr w:type="spellStart"/>
            <w:r w:rsidRPr="00D15997">
              <w:rPr>
                <w:rFonts w:ascii="Times New Roman" w:eastAsia="Times New Roman" w:hAnsi="Times New Roman" w:cs="Times New Roman"/>
                <w:sz w:val="12"/>
                <w:szCs w:val="12"/>
                <w:lang w:eastAsia="ru-RU"/>
              </w:rPr>
              <w:t>Black</w:t>
            </w:r>
            <w:proofErr w:type="spellEnd"/>
            <w:r w:rsidRPr="00D15997">
              <w:rPr>
                <w:rFonts w:ascii="Times New Roman" w:eastAsia="Times New Roman" w:hAnsi="Times New Roman" w:cs="Times New Roman"/>
                <w:sz w:val="12"/>
                <w:szCs w:val="12"/>
                <w:lang w:eastAsia="ru-RU"/>
              </w:rPr>
              <w:t>); T0812 (</w:t>
            </w:r>
            <w:proofErr w:type="spellStart"/>
            <w:r w:rsidRPr="00D15997">
              <w:rPr>
                <w:rFonts w:ascii="Times New Roman" w:eastAsia="Times New Roman" w:hAnsi="Times New Roman" w:cs="Times New Roman"/>
                <w:sz w:val="12"/>
                <w:szCs w:val="12"/>
                <w:lang w:eastAsia="ru-RU"/>
              </w:rPr>
              <w:t>Cyan</w:t>
            </w:r>
            <w:proofErr w:type="spellEnd"/>
            <w:r w:rsidRPr="00D15997">
              <w:rPr>
                <w:rFonts w:ascii="Times New Roman" w:eastAsia="Times New Roman" w:hAnsi="Times New Roman" w:cs="Times New Roman"/>
                <w:sz w:val="12"/>
                <w:szCs w:val="12"/>
                <w:lang w:eastAsia="ru-RU"/>
              </w:rPr>
              <w:t>); T0813 (</w:t>
            </w:r>
            <w:proofErr w:type="spellStart"/>
            <w:r w:rsidRPr="00D15997">
              <w:rPr>
                <w:rFonts w:ascii="Times New Roman" w:eastAsia="Times New Roman" w:hAnsi="Times New Roman" w:cs="Times New Roman"/>
                <w:sz w:val="12"/>
                <w:szCs w:val="12"/>
                <w:lang w:eastAsia="ru-RU"/>
              </w:rPr>
              <w:t>Magenta</w:t>
            </w:r>
            <w:proofErr w:type="spellEnd"/>
            <w:r w:rsidRPr="00D15997">
              <w:rPr>
                <w:rFonts w:ascii="Times New Roman" w:eastAsia="Times New Roman" w:hAnsi="Times New Roman" w:cs="Times New Roman"/>
                <w:sz w:val="12"/>
                <w:szCs w:val="12"/>
                <w:lang w:eastAsia="ru-RU"/>
              </w:rPr>
              <w:t>); T0814 (</w:t>
            </w:r>
            <w:proofErr w:type="spellStart"/>
            <w:r w:rsidRPr="00D15997">
              <w:rPr>
                <w:rFonts w:ascii="Times New Roman" w:eastAsia="Times New Roman" w:hAnsi="Times New Roman" w:cs="Times New Roman"/>
                <w:sz w:val="12"/>
                <w:szCs w:val="12"/>
                <w:lang w:eastAsia="ru-RU"/>
              </w:rPr>
              <w:t>Yellow</w:t>
            </w:r>
            <w:proofErr w:type="spellEnd"/>
            <w:r w:rsidRPr="00D15997">
              <w:rPr>
                <w:rFonts w:ascii="Times New Roman" w:eastAsia="Times New Roman" w:hAnsi="Times New Roman" w:cs="Times New Roman"/>
                <w:sz w:val="12"/>
                <w:szCs w:val="12"/>
                <w:lang w:eastAsia="ru-RU"/>
              </w:rPr>
              <w:t>); T0815 (</w:t>
            </w:r>
            <w:proofErr w:type="spellStart"/>
            <w:r w:rsidRPr="00D15997">
              <w:rPr>
                <w:rFonts w:ascii="Times New Roman" w:eastAsia="Times New Roman" w:hAnsi="Times New Roman" w:cs="Times New Roman"/>
                <w:sz w:val="12"/>
                <w:szCs w:val="12"/>
                <w:lang w:eastAsia="ru-RU"/>
              </w:rPr>
              <w:t>Light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Cyan</w:t>
            </w:r>
            <w:proofErr w:type="spellEnd"/>
            <w:r w:rsidRPr="00D15997">
              <w:rPr>
                <w:rFonts w:ascii="Times New Roman" w:eastAsia="Times New Roman" w:hAnsi="Times New Roman" w:cs="Times New Roman"/>
                <w:sz w:val="12"/>
                <w:szCs w:val="12"/>
                <w:lang w:eastAsia="ru-RU"/>
              </w:rPr>
              <w:t>); T0816 (</w:t>
            </w:r>
            <w:proofErr w:type="spellStart"/>
            <w:r w:rsidRPr="00D15997">
              <w:rPr>
                <w:rFonts w:ascii="Times New Roman" w:eastAsia="Times New Roman" w:hAnsi="Times New Roman" w:cs="Times New Roman"/>
                <w:sz w:val="12"/>
                <w:szCs w:val="12"/>
                <w:lang w:eastAsia="ru-RU"/>
              </w:rPr>
              <w:t>Light</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Magenta</w:t>
            </w:r>
            <w:proofErr w:type="spellEnd"/>
            <w:r w:rsidRPr="00D15997">
              <w:rPr>
                <w:rFonts w:ascii="Times New Roman" w:eastAsia="Times New Roman" w:hAnsi="Times New Roman" w:cs="Times New Roman"/>
                <w:sz w:val="12"/>
                <w:szCs w:val="12"/>
                <w:lang w:eastAsia="ru-RU"/>
              </w:rPr>
              <w:t xml:space="preserve">). Объем не менее 6*11,1 мл.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 картридж 006R01551 для XEROX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5845 </w:t>
            </w:r>
            <w:r w:rsidRPr="00D15997">
              <w:rPr>
                <w:rFonts w:ascii="Times New Roman" w:eastAsia="Times New Roman" w:hAnsi="Times New Roman" w:cs="Times New Roman"/>
                <w:sz w:val="12"/>
                <w:szCs w:val="12"/>
                <w:lang w:eastAsia="ru-RU"/>
              </w:rPr>
              <w:lastRenderedPageBreak/>
              <w:t xml:space="preserve">(или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9000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106R02306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Phaser</w:t>
            </w:r>
            <w:proofErr w:type="spellEnd"/>
            <w:r w:rsidRPr="00D15997">
              <w:rPr>
                <w:rFonts w:ascii="Times New Roman" w:eastAsia="Times New Roman" w:hAnsi="Times New Roman" w:cs="Times New Roman"/>
                <w:sz w:val="12"/>
                <w:szCs w:val="12"/>
                <w:lang w:eastAsia="ru-RU"/>
              </w:rPr>
              <w:t xml:space="preserve"> 3320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11000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TK-170 для KYOCERA FS-1320D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7200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Q5949X для HP </w:t>
            </w:r>
            <w:proofErr w:type="spellStart"/>
            <w:r w:rsidRPr="00D15997">
              <w:rPr>
                <w:rFonts w:ascii="Times New Roman" w:eastAsia="Times New Roman" w:hAnsi="Times New Roman" w:cs="Times New Roman"/>
                <w:sz w:val="12"/>
                <w:szCs w:val="12"/>
                <w:lang w:eastAsia="ru-RU"/>
              </w:rPr>
              <w:t>LaserJet</w:t>
            </w:r>
            <w:proofErr w:type="spellEnd"/>
            <w:r w:rsidRPr="00D15997">
              <w:rPr>
                <w:rFonts w:ascii="Times New Roman" w:eastAsia="Times New Roman" w:hAnsi="Times New Roman" w:cs="Times New Roman"/>
                <w:sz w:val="12"/>
                <w:szCs w:val="12"/>
                <w:lang w:eastAsia="ru-RU"/>
              </w:rPr>
              <w:t xml:space="preserve"> 1320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6000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106R01149 для XEROX </w:t>
            </w:r>
            <w:proofErr w:type="spellStart"/>
            <w:r w:rsidRPr="00D15997">
              <w:rPr>
                <w:rFonts w:ascii="Times New Roman" w:eastAsia="Times New Roman" w:hAnsi="Times New Roman" w:cs="Times New Roman"/>
                <w:sz w:val="12"/>
                <w:szCs w:val="12"/>
                <w:lang w:eastAsia="ru-RU"/>
              </w:rPr>
              <w:t>Phaser</w:t>
            </w:r>
            <w:proofErr w:type="spellEnd"/>
            <w:r w:rsidRPr="00D15997">
              <w:rPr>
                <w:rFonts w:ascii="Times New Roman" w:eastAsia="Times New Roman" w:hAnsi="Times New Roman" w:cs="Times New Roman"/>
                <w:sz w:val="12"/>
                <w:szCs w:val="12"/>
                <w:lang w:eastAsia="ru-RU"/>
              </w:rPr>
              <w:t xml:space="preserve"> 3500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12000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106R03767 для XEROX </w:t>
            </w:r>
            <w:proofErr w:type="spellStart"/>
            <w:r w:rsidRPr="00D15997">
              <w:rPr>
                <w:rFonts w:ascii="Times New Roman" w:eastAsia="Times New Roman" w:hAnsi="Times New Roman" w:cs="Times New Roman"/>
                <w:sz w:val="12"/>
                <w:szCs w:val="12"/>
                <w:lang w:eastAsia="ru-RU"/>
              </w:rPr>
              <w:t>VersaLink</w:t>
            </w:r>
            <w:proofErr w:type="spellEnd"/>
            <w:r w:rsidRPr="00D15997">
              <w:rPr>
                <w:rFonts w:ascii="Times New Roman" w:eastAsia="Times New Roman" w:hAnsi="Times New Roman" w:cs="Times New Roman"/>
                <w:sz w:val="12"/>
                <w:szCs w:val="12"/>
                <w:lang w:eastAsia="ru-RU"/>
              </w:rPr>
              <w:t xml:space="preserve"> C7000N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Ресурс картриджа – не менее 8000 страниц при 5% заполнении листа формата </w:t>
            </w:r>
            <w:r w:rsidRPr="00D15997">
              <w:rPr>
                <w:rFonts w:ascii="Times New Roman" w:eastAsia="Times New Roman" w:hAnsi="Times New Roman" w:cs="Times New Roman"/>
                <w:sz w:val="12"/>
                <w:szCs w:val="12"/>
                <w:lang w:eastAsia="ru-RU"/>
              </w:rPr>
              <w:lastRenderedPageBreak/>
              <w:t>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Цвет красителя картриджа: пурпурный.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106R03766 для XEROX </w:t>
            </w:r>
            <w:proofErr w:type="spellStart"/>
            <w:r w:rsidRPr="00D15997">
              <w:rPr>
                <w:rFonts w:ascii="Times New Roman" w:eastAsia="Times New Roman" w:hAnsi="Times New Roman" w:cs="Times New Roman"/>
                <w:sz w:val="12"/>
                <w:szCs w:val="12"/>
                <w:lang w:eastAsia="ru-RU"/>
              </w:rPr>
              <w:t>VersaLink</w:t>
            </w:r>
            <w:proofErr w:type="spellEnd"/>
            <w:r w:rsidRPr="00D15997">
              <w:rPr>
                <w:rFonts w:ascii="Times New Roman" w:eastAsia="Times New Roman" w:hAnsi="Times New Roman" w:cs="Times New Roman"/>
                <w:sz w:val="12"/>
                <w:szCs w:val="12"/>
                <w:lang w:eastAsia="ru-RU"/>
              </w:rPr>
              <w:t xml:space="preserve"> C7000N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картриджа – не менее 8000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Цвет красителя картриджа: желтый.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Тонер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Универсальный ТК-серии до 35 </w:t>
            </w:r>
            <w:proofErr w:type="spellStart"/>
            <w:r w:rsidRPr="00D15997">
              <w:rPr>
                <w:rFonts w:ascii="Times New Roman" w:eastAsia="Times New Roman" w:hAnsi="Times New Roman" w:cs="Times New Roman"/>
                <w:sz w:val="12"/>
                <w:szCs w:val="12"/>
                <w:lang w:eastAsia="ru-RU"/>
              </w:rPr>
              <w:t>ppm</w:t>
            </w:r>
            <w:proofErr w:type="spellEnd"/>
            <w:r w:rsidRPr="00D15997">
              <w:rPr>
                <w:rFonts w:ascii="Times New Roman" w:eastAsia="Times New Roman" w:hAnsi="Times New Roman" w:cs="Times New Roman"/>
                <w:sz w:val="12"/>
                <w:szCs w:val="12"/>
                <w:lang w:eastAsia="ru-RU"/>
              </w:rPr>
              <w:t xml:space="preserve">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FS-1320DN/FS-2020D/FS-4020DN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Вес не менее – 1000 гр., Канистра.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476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476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Hi-Black</w:t>
            </w:r>
            <w:proofErr w:type="spellEnd"/>
            <w:r w:rsidRPr="00D15997">
              <w:rPr>
                <w:rFonts w:ascii="Times New Roman" w:eastAsia="Times New Roman" w:hAnsi="Times New Roman" w:cs="Times New Roman"/>
                <w:sz w:val="12"/>
                <w:szCs w:val="12"/>
                <w:lang w:eastAsia="ru-RU"/>
              </w:rPr>
              <w:t xml:space="preserve"> (HB-EP-27) для </w:t>
            </w:r>
            <w:proofErr w:type="spellStart"/>
            <w:r w:rsidRPr="00D15997">
              <w:rPr>
                <w:rFonts w:ascii="Times New Roman" w:eastAsia="Times New Roman" w:hAnsi="Times New Roman" w:cs="Times New Roman"/>
                <w:sz w:val="12"/>
                <w:szCs w:val="12"/>
                <w:lang w:eastAsia="ru-RU"/>
              </w:rPr>
              <w:t>Canon</w:t>
            </w:r>
            <w:proofErr w:type="spellEnd"/>
            <w:r w:rsidRPr="00D15997">
              <w:rPr>
                <w:rFonts w:ascii="Times New Roman" w:eastAsia="Times New Roman" w:hAnsi="Times New Roman" w:cs="Times New Roman"/>
                <w:sz w:val="12"/>
                <w:szCs w:val="12"/>
                <w:lang w:eastAsia="ru-RU"/>
              </w:rPr>
              <w:t xml:space="preserve"> MF 3110/3228/3240 /LBP3200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печати: не менее 2500 страниц при 5% заполнении листа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FK-170E </w:t>
            </w:r>
            <w:proofErr w:type="spellStart"/>
            <w:r w:rsidRPr="00D15997">
              <w:rPr>
                <w:rFonts w:ascii="Times New Roman" w:eastAsia="Times New Roman" w:hAnsi="Times New Roman" w:cs="Times New Roman"/>
                <w:sz w:val="12"/>
                <w:szCs w:val="12"/>
                <w:lang w:eastAsia="ru-RU"/>
              </w:rPr>
              <w:t>Термоблок</w:t>
            </w:r>
            <w:proofErr w:type="spellEnd"/>
            <w:r w:rsidRPr="00D15997">
              <w:rPr>
                <w:rFonts w:ascii="Times New Roman" w:eastAsia="Times New Roman" w:hAnsi="Times New Roman" w:cs="Times New Roman"/>
                <w:sz w:val="12"/>
                <w:szCs w:val="12"/>
                <w:lang w:eastAsia="ru-RU"/>
              </w:rPr>
              <w:t xml:space="preserve">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FS-1320D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100000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Drum</w:t>
            </w:r>
            <w:proofErr w:type="spellEnd"/>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013R00589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Pro</w:t>
            </w:r>
            <w:proofErr w:type="spellEnd"/>
            <w:r w:rsidRPr="00D15997">
              <w:rPr>
                <w:rFonts w:ascii="Times New Roman" w:eastAsia="Times New Roman" w:hAnsi="Times New Roman" w:cs="Times New Roman"/>
                <w:sz w:val="12"/>
                <w:szCs w:val="12"/>
                <w:lang w:eastAsia="ru-RU"/>
              </w:rPr>
              <w:t xml:space="preserve"> 133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90000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Drum</w:t>
            </w:r>
            <w:proofErr w:type="spellEnd"/>
            <w:r w:rsidRPr="00D15997">
              <w:rPr>
                <w:rFonts w:ascii="Times New Roman" w:eastAsia="Times New Roman" w:hAnsi="Times New Roman" w:cs="Times New Roman"/>
                <w:sz w:val="12"/>
                <w:szCs w:val="12"/>
                <w:lang w:eastAsia="ru-RU"/>
              </w:rPr>
              <w:t xml:space="preserve">-картридж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106R01305 для </w:t>
            </w:r>
            <w:proofErr w:type="spellStart"/>
            <w:r w:rsidRPr="00D15997">
              <w:rPr>
                <w:rFonts w:ascii="Times New Roman" w:eastAsia="Times New Roman" w:hAnsi="Times New Roman" w:cs="Times New Roman"/>
                <w:sz w:val="12"/>
                <w:szCs w:val="12"/>
                <w:lang w:eastAsia="ru-RU"/>
              </w:rPr>
              <w:t>Xerox</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Workcentre</w:t>
            </w:r>
            <w:proofErr w:type="spellEnd"/>
            <w:r w:rsidRPr="00D15997">
              <w:rPr>
                <w:rFonts w:ascii="Times New Roman" w:eastAsia="Times New Roman" w:hAnsi="Times New Roman" w:cs="Times New Roman"/>
                <w:sz w:val="12"/>
                <w:szCs w:val="12"/>
                <w:lang w:eastAsia="ru-RU"/>
              </w:rPr>
              <w:t xml:space="preserve"> 5225/5230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90000 страниц.</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Драм-юнит DK-170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FS-1320D/1370DN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100 000 страниц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Драм-юнит DK-320 для </w:t>
            </w:r>
            <w:proofErr w:type="spellStart"/>
            <w:r w:rsidRPr="00D15997">
              <w:rPr>
                <w:rFonts w:ascii="Times New Roman" w:eastAsia="Times New Roman" w:hAnsi="Times New Roman" w:cs="Times New Roman"/>
                <w:sz w:val="12"/>
                <w:szCs w:val="12"/>
                <w:lang w:eastAsia="ru-RU"/>
              </w:rPr>
              <w:t>Kyocera</w:t>
            </w:r>
            <w:proofErr w:type="spellEnd"/>
            <w:r w:rsidRPr="00D15997">
              <w:rPr>
                <w:rFonts w:ascii="Times New Roman" w:eastAsia="Times New Roman" w:hAnsi="Times New Roman" w:cs="Times New Roman"/>
                <w:sz w:val="12"/>
                <w:szCs w:val="12"/>
                <w:lang w:eastAsia="ru-RU"/>
              </w:rPr>
              <w:t xml:space="preserve"> FS2020DN/3920DN/4020DN (или эквивалент)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Ресурс: не менее 300 000 страниц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191212870000021300100100210153312242</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ремонту офисной техники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1000000.00/2566960.79</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По заявкам Заказчика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w:t>
            </w:r>
            <w:r w:rsidRPr="00D15997">
              <w:rPr>
                <w:rFonts w:ascii="Times New Roman" w:eastAsia="Times New Roman" w:hAnsi="Times New Roman" w:cs="Times New Roman"/>
                <w:sz w:val="12"/>
                <w:szCs w:val="12"/>
                <w:lang w:eastAsia="ru-RU"/>
              </w:rPr>
              <w:lastRenderedPageBreak/>
              <w:t>года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10000.00</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100000.00</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03.2019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ремонту офисной техники</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Условная единица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876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191212870000021300100100220116110242</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электрической связи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Оказание услуг электросвязи, устранение неисправностей, препятствующих пользованию услугами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3133000.00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3133000.00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3133000.00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электрической связи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Оказание услуг электросвязи, устранение неисправностей, препятствующих пользованию услугами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Условная единица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876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191212870000021300100100240126110242</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автоматической телефонной связи органов государственной власти</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Предоставление Абоненту круглосуточно услуги связи АТС-ОГВ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19740.00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19740.00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19740.00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w:t>
            </w:r>
            <w:r w:rsidRPr="00D15997">
              <w:rPr>
                <w:rFonts w:ascii="Times New Roman" w:eastAsia="Times New Roman" w:hAnsi="Times New Roman" w:cs="Times New Roman"/>
                <w:sz w:val="12"/>
                <w:szCs w:val="12"/>
                <w:lang w:eastAsia="ru-RU"/>
              </w:rPr>
              <w:lastRenderedPageBreak/>
              <w:t>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фиксированной телефонной связи - предоставление доступа и телефонные соединения, прочие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Предоставление Абоненту круглосуточно услуги связи АТС-ОГВ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Квартал</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364</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191212870000021300100100260100620244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30.0</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Ежемесячно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 01.01.2019 по 31.12.2019</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01.2019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Поставка газа горючего природного до сетей </w:t>
            </w:r>
            <w:r w:rsidRPr="00D15997">
              <w:rPr>
                <w:rFonts w:ascii="Times New Roman" w:eastAsia="Times New Roman" w:hAnsi="Times New Roman" w:cs="Times New Roman"/>
                <w:sz w:val="12"/>
                <w:szCs w:val="12"/>
                <w:lang w:eastAsia="ru-RU"/>
              </w:rPr>
              <w:lastRenderedPageBreak/>
              <w:t>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Кубический 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113</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84999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84999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191212870000021300100100270181712244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бумаги офисной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6546166.50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6546166.50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6546166.50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Срок передачи товара Заказчи</w:t>
            </w:r>
            <w:r w:rsidRPr="00D15997">
              <w:rPr>
                <w:rFonts w:ascii="Times New Roman" w:eastAsia="Times New Roman" w:hAnsi="Times New Roman" w:cs="Times New Roman"/>
                <w:sz w:val="12"/>
                <w:szCs w:val="12"/>
                <w:lang w:eastAsia="ru-RU"/>
              </w:rPr>
              <w:lastRenderedPageBreak/>
              <w:t>ку с учетом его доставки: 30 (тридцать) календарных дней со дня заключения государственного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65461.67</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654616.65</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03.2019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07.2019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Бумага офисная формата А3</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качества) – «В»; - белизна по CIE: 162 +/-2; - толщина: 107 +/- 3 мкм; - непрозрачность: 92 +/-1%. - шероховатость: 200+/- 50 мл/мин;</w:t>
            </w:r>
            <w:proofErr w:type="gramEnd"/>
            <w:r w:rsidRPr="00D15997">
              <w:rPr>
                <w:rFonts w:ascii="Times New Roman" w:eastAsia="Times New Roman" w:hAnsi="Times New Roman" w:cs="Times New Roman"/>
                <w:sz w:val="12"/>
                <w:szCs w:val="12"/>
                <w:lang w:eastAsia="ru-RU"/>
              </w:rPr>
              <w:t xml:space="preserve"> - жесткость MD(мН): 125+/-20; - жесткость CD(мН): 55+/-10; - вес 1 м</w:t>
            </w:r>
            <w:proofErr w:type="gramStart"/>
            <w:r w:rsidRPr="00D15997">
              <w:rPr>
                <w:rFonts w:ascii="Times New Roman" w:eastAsia="Times New Roman" w:hAnsi="Times New Roman" w:cs="Times New Roman"/>
                <w:sz w:val="12"/>
                <w:szCs w:val="12"/>
                <w:lang w:eastAsia="ru-RU"/>
              </w:rPr>
              <w:t>2</w:t>
            </w:r>
            <w:proofErr w:type="gramEnd"/>
            <w:r w:rsidRPr="00D15997">
              <w:rPr>
                <w:rFonts w:ascii="Times New Roman" w:eastAsia="Times New Roman" w:hAnsi="Times New Roman" w:cs="Times New Roman"/>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Бумага офисная формата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w:t>
            </w:r>
            <w:r w:rsidRPr="00D15997">
              <w:rPr>
                <w:rFonts w:ascii="Times New Roman" w:eastAsia="Times New Roman" w:hAnsi="Times New Roman" w:cs="Times New Roman"/>
                <w:sz w:val="12"/>
                <w:szCs w:val="12"/>
                <w:lang w:eastAsia="ru-RU"/>
              </w:rPr>
              <w:lastRenderedPageBreak/>
              <w:t>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D15997">
              <w:rPr>
                <w:rFonts w:ascii="Times New Roman" w:eastAsia="Times New Roman" w:hAnsi="Times New Roman" w:cs="Times New Roman"/>
                <w:sz w:val="12"/>
                <w:szCs w:val="12"/>
                <w:lang w:eastAsia="ru-RU"/>
              </w:rPr>
              <w:t>2</w:t>
            </w:r>
            <w:proofErr w:type="gramEnd"/>
            <w:r w:rsidRPr="00D15997">
              <w:rPr>
                <w:rFonts w:ascii="Times New Roman" w:eastAsia="Times New Roman" w:hAnsi="Times New Roman" w:cs="Times New Roman"/>
                <w:sz w:val="12"/>
                <w:szCs w:val="12"/>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27050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27050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16</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191212870000021300100100280160000244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хозяйственных товаров и принадлежностей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271472.81</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271472.81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271472.81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Периодичность поставки товаров (выполнения работ, оказания услуг): К </w:t>
            </w:r>
            <w:proofErr w:type="gramStart"/>
            <w:r w:rsidRPr="00D15997">
              <w:rPr>
                <w:rFonts w:ascii="Times New Roman" w:eastAsia="Times New Roman" w:hAnsi="Times New Roman" w:cs="Times New Roman"/>
                <w:sz w:val="12"/>
                <w:szCs w:val="12"/>
                <w:lang w:eastAsia="ru-RU"/>
              </w:rPr>
              <w:t>указанном</w:t>
            </w:r>
            <w:proofErr w:type="gramEnd"/>
            <w:r w:rsidRPr="00D15997">
              <w:rPr>
                <w:rFonts w:ascii="Times New Roman" w:eastAsia="Times New Roman" w:hAnsi="Times New Roman" w:cs="Times New Roman"/>
                <w:sz w:val="12"/>
                <w:szCs w:val="12"/>
                <w:lang w:eastAsia="ru-RU"/>
              </w:rPr>
              <w:t xml:space="preserve">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D15997">
              <w:rPr>
                <w:rFonts w:ascii="Times New Roman" w:eastAsia="Times New Roman" w:hAnsi="Times New Roman" w:cs="Times New Roman"/>
                <w:sz w:val="12"/>
                <w:szCs w:val="12"/>
                <w:lang w:eastAsia="ru-RU"/>
              </w:rPr>
              <w:t>с даты заключения</w:t>
            </w:r>
            <w:proofErr w:type="gramEnd"/>
            <w:r w:rsidRPr="00D15997">
              <w:rPr>
                <w:rFonts w:ascii="Times New Roman" w:eastAsia="Times New Roman" w:hAnsi="Times New Roman" w:cs="Times New Roman"/>
                <w:sz w:val="12"/>
                <w:szCs w:val="12"/>
                <w:lang w:eastAsia="ru-RU"/>
              </w:rPr>
              <w:t xml:space="preserve">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27147.28</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07.2019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Батарейка ААА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Типоразмер элемента питания: ААА LR03 (</w:t>
            </w:r>
            <w:proofErr w:type="spellStart"/>
            <w:r w:rsidRPr="00D15997">
              <w:rPr>
                <w:rFonts w:ascii="Times New Roman" w:eastAsia="Times New Roman" w:hAnsi="Times New Roman" w:cs="Times New Roman"/>
                <w:sz w:val="12"/>
                <w:szCs w:val="12"/>
                <w:lang w:eastAsia="ru-RU"/>
              </w:rPr>
              <w:t>мизинчиковые</w:t>
            </w:r>
            <w:proofErr w:type="spellEnd"/>
            <w:r w:rsidRPr="00D15997">
              <w:rPr>
                <w:rFonts w:ascii="Times New Roman" w:eastAsia="Times New Roman" w:hAnsi="Times New Roman" w:cs="Times New Roman"/>
                <w:sz w:val="12"/>
                <w:szCs w:val="12"/>
                <w:lang w:eastAsia="ru-RU"/>
              </w:rPr>
              <w:t xml:space="preserve">), напряжение не менее 1,5v, емкость не менее 1000 </w:t>
            </w:r>
            <w:proofErr w:type="spellStart"/>
            <w:r w:rsidRPr="00D15997">
              <w:rPr>
                <w:rFonts w:ascii="Times New Roman" w:eastAsia="Times New Roman" w:hAnsi="Times New Roman" w:cs="Times New Roman"/>
                <w:sz w:val="12"/>
                <w:szCs w:val="12"/>
                <w:lang w:eastAsia="ru-RU"/>
              </w:rPr>
              <w:t>мА</w:t>
            </w:r>
            <w:proofErr w:type="gramStart"/>
            <w:r w:rsidRPr="00D15997">
              <w:rPr>
                <w:rFonts w:ascii="Times New Roman" w:eastAsia="Times New Roman" w:hAnsi="Times New Roman" w:cs="Times New Roman"/>
                <w:sz w:val="12"/>
                <w:szCs w:val="12"/>
                <w:lang w:eastAsia="ru-RU"/>
              </w:rPr>
              <w:t>h</w:t>
            </w:r>
            <w:proofErr w:type="spellEnd"/>
            <w:proofErr w:type="gramEnd"/>
            <w:r w:rsidRPr="00D15997">
              <w:rPr>
                <w:rFonts w:ascii="Times New Roman" w:eastAsia="Times New Roman" w:hAnsi="Times New Roman" w:cs="Times New Roman"/>
                <w:sz w:val="12"/>
                <w:szCs w:val="12"/>
                <w:lang w:eastAsia="ru-RU"/>
              </w:rPr>
              <w:t>, алкалиновые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Нить для прошивки документов (1000 м)</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белый, в бобине, полиэфир 100%, не менее 1000 метров</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Средства</w:t>
            </w:r>
            <w:proofErr w:type="gramEnd"/>
            <w:r w:rsidRPr="00D15997">
              <w:rPr>
                <w:rFonts w:ascii="Times New Roman" w:eastAsia="Times New Roman" w:hAnsi="Times New Roman" w:cs="Times New Roman"/>
                <w:sz w:val="12"/>
                <w:szCs w:val="12"/>
                <w:lang w:eastAsia="ru-RU"/>
              </w:rPr>
              <w:t xml:space="preserve"> отбеливающие для стирки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Средство с дезинфицирующим эффектом;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Тип средства;  значение характеристики: Хлорсодержащее</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 выпуска;  значение характеристики: Жидкость</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Назначение;  значение характеристики: Для белого белья</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Средство с </w:t>
            </w:r>
            <w:proofErr w:type="spellStart"/>
            <w:r w:rsidRPr="00D15997">
              <w:rPr>
                <w:rFonts w:ascii="Times New Roman" w:eastAsia="Times New Roman" w:hAnsi="Times New Roman" w:cs="Times New Roman"/>
                <w:sz w:val="12"/>
                <w:szCs w:val="12"/>
                <w:lang w:eastAsia="ru-RU"/>
              </w:rPr>
              <w:t>пятновыводящим</w:t>
            </w:r>
            <w:proofErr w:type="spellEnd"/>
            <w:r w:rsidRPr="00D15997">
              <w:rPr>
                <w:rFonts w:ascii="Times New Roman" w:eastAsia="Times New Roman" w:hAnsi="Times New Roman" w:cs="Times New Roman"/>
                <w:sz w:val="12"/>
                <w:szCs w:val="12"/>
                <w:lang w:eastAsia="ru-RU"/>
              </w:rPr>
              <w:t xml:space="preserve"> эффектом;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Для детского белья;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Мыло хозяйственное твердое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Группа мыла;  значение характеристики: I,</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антибактериального компонента;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Ерш для туалета с подставкой (мини)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С подставкой, пластик, </w:t>
            </w:r>
            <w:proofErr w:type="gramStart"/>
            <w:r w:rsidRPr="00D15997">
              <w:rPr>
                <w:rFonts w:ascii="Times New Roman" w:eastAsia="Times New Roman" w:hAnsi="Times New Roman" w:cs="Times New Roman"/>
                <w:sz w:val="12"/>
                <w:szCs w:val="12"/>
                <w:lang w:eastAsia="ru-RU"/>
              </w:rPr>
              <w:t>цвет-серый</w:t>
            </w:r>
            <w:proofErr w:type="gramEnd"/>
            <w:r w:rsidRPr="00D15997">
              <w:rPr>
                <w:rFonts w:ascii="Times New Roman" w:eastAsia="Times New Roman" w:hAnsi="Times New Roman" w:cs="Times New Roman"/>
                <w:sz w:val="12"/>
                <w:szCs w:val="12"/>
                <w:lang w:eastAsia="ru-RU"/>
              </w:rPr>
              <w:t xml:space="preserve"> (мини)</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Диспенсер для жидкого мыла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С дозатором для подачи жидкого мыла, материал пластик, </w:t>
            </w:r>
            <w:proofErr w:type="gramStart"/>
            <w:r w:rsidRPr="00D15997">
              <w:rPr>
                <w:rFonts w:ascii="Times New Roman" w:eastAsia="Times New Roman" w:hAnsi="Times New Roman" w:cs="Times New Roman"/>
                <w:sz w:val="12"/>
                <w:szCs w:val="12"/>
                <w:lang w:eastAsia="ru-RU"/>
              </w:rPr>
              <w:t>цвет-белый</w:t>
            </w:r>
            <w:proofErr w:type="gramEnd"/>
            <w:r w:rsidRPr="00D15997">
              <w:rPr>
                <w:rFonts w:ascii="Times New Roman" w:eastAsia="Times New Roman" w:hAnsi="Times New Roman" w:cs="Times New Roman"/>
                <w:sz w:val="12"/>
                <w:szCs w:val="12"/>
                <w:lang w:eastAsia="ru-RU"/>
              </w:rPr>
              <w:t xml:space="preserve">, закрывается на ключ, крепеж в комплекте, объем 1,0 литр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Средства для </w:t>
            </w:r>
            <w:proofErr w:type="spellStart"/>
            <w:r w:rsidRPr="00D15997">
              <w:rPr>
                <w:rFonts w:ascii="Times New Roman" w:eastAsia="Times New Roman" w:hAnsi="Times New Roman" w:cs="Times New Roman"/>
                <w:sz w:val="12"/>
                <w:szCs w:val="12"/>
                <w:lang w:eastAsia="ru-RU"/>
              </w:rPr>
              <w:t>дезодорирования</w:t>
            </w:r>
            <w:proofErr w:type="spellEnd"/>
            <w:r w:rsidRPr="00D15997">
              <w:rPr>
                <w:rFonts w:ascii="Times New Roman" w:eastAsia="Times New Roman" w:hAnsi="Times New Roman" w:cs="Times New Roman"/>
                <w:sz w:val="12"/>
                <w:szCs w:val="12"/>
                <w:lang w:eastAsia="ru-RU"/>
              </w:rPr>
              <w:t xml:space="preserve"> и ароматизации воздуха в помещениях</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 выпуска;  значение характеристики: Аэрозоль</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Вид товара;  значение характеристики: Освежитель воздуха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101.4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101.4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Средства</w:t>
            </w:r>
            <w:proofErr w:type="gramEnd"/>
            <w:r w:rsidRPr="00D15997">
              <w:rPr>
                <w:rFonts w:ascii="Times New Roman" w:eastAsia="Times New Roman" w:hAnsi="Times New Roman" w:cs="Times New Roman"/>
                <w:sz w:val="12"/>
                <w:szCs w:val="12"/>
                <w:lang w:eastAsia="ru-RU"/>
              </w:rPr>
              <w:t xml:space="preserve"> моющие для стекол и зеркал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Средство спиртосодержащее;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Наличие антистатического компонента;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Наличие антибактериального компонента;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 выпуска;  значение характеристики: Спрей</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95.5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95.5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Швабра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Швабра деревянная для мытья пола, с ручкой не менее 130 см не более 140 см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Сода</w:t>
            </w:r>
            <w:proofErr w:type="gramEnd"/>
            <w:r w:rsidRPr="00D15997">
              <w:rPr>
                <w:rFonts w:ascii="Times New Roman" w:eastAsia="Times New Roman" w:hAnsi="Times New Roman" w:cs="Times New Roman"/>
                <w:sz w:val="12"/>
                <w:szCs w:val="12"/>
                <w:lang w:eastAsia="ru-RU"/>
              </w:rPr>
              <w:t xml:space="preserve"> кальцинированная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Техническая кальцинированная сода, в упаковке не менее 0,8 кг</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Перчатки резиновые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Материал-латекс, размер М (средний), с хлопковым напылением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Пара (2 шт.)</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715</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Зеркало в раме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Порошок стиральный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Назначение;  значение характеристики: Для цветного белья</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Для детского белья;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Средство с отбеливающим эффектом;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Тип стирки;  значение характеристики: Ручная стирка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Килограмм</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185.85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185.85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Зеркало</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 xml:space="preserve">Тип - </w:t>
            </w:r>
            <w:proofErr w:type="gramStart"/>
            <w:r w:rsidRPr="00D15997">
              <w:rPr>
                <w:rFonts w:ascii="Times New Roman" w:eastAsia="Times New Roman" w:hAnsi="Times New Roman" w:cs="Times New Roman"/>
                <w:sz w:val="12"/>
                <w:szCs w:val="12"/>
                <w:lang w:eastAsia="ru-RU"/>
              </w:rPr>
              <w:t>настенное</w:t>
            </w:r>
            <w:proofErr w:type="gramEnd"/>
            <w:r w:rsidRPr="00D15997">
              <w:rPr>
                <w:rFonts w:ascii="Times New Roman" w:eastAsia="Times New Roman" w:hAnsi="Times New Roman" w:cs="Times New Roman"/>
                <w:sz w:val="12"/>
                <w:szCs w:val="12"/>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Порошкообразное чистящее средство</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Моющее средство универсальное для мытья пола и стен</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Концентрат, </w:t>
            </w:r>
            <w:proofErr w:type="gramStart"/>
            <w:r w:rsidRPr="00D15997">
              <w:rPr>
                <w:rFonts w:ascii="Times New Roman" w:eastAsia="Times New Roman" w:hAnsi="Times New Roman" w:cs="Times New Roman"/>
                <w:sz w:val="12"/>
                <w:szCs w:val="12"/>
                <w:lang w:eastAsia="ru-RU"/>
              </w:rPr>
              <w:t>универсальное</w:t>
            </w:r>
            <w:proofErr w:type="gramEnd"/>
            <w:r w:rsidRPr="00D15997">
              <w:rPr>
                <w:rFonts w:ascii="Times New Roman" w:eastAsia="Times New Roman" w:hAnsi="Times New Roman" w:cs="Times New Roman"/>
                <w:sz w:val="12"/>
                <w:szCs w:val="12"/>
                <w:lang w:eastAsia="ru-RU"/>
              </w:rPr>
              <w:t>, объем 1 литр</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Батарейка АА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Типоразмер элемента питания: АА LR6, напряжение не менее 1,5v, емкость не менее 1500 </w:t>
            </w:r>
            <w:proofErr w:type="spellStart"/>
            <w:r w:rsidRPr="00D15997">
              <w:rPr>
                <w:rFonts w:ascii="Times New Roman" w:eastAsia="Times New Roman" w:hAnsi="Times New Roman" w:cs="Times New Roman"/>
                <w:sz w:val="12"/>
                <w:szCs w:val="12"/>
                <w:lang w:eastAsia="ru-RU"/>
              </w:rPr>
              <w:t>мА</w:t>
            </w:r>
            <w:proofErr w:type="gramStart"/>
            <w:r w:rsidRPr="00D15997">
              <w:rPr>
                <w:rFonts w:ascii="Times New Roman" w:eastAsia="Times New Roman" w:hAnsi="Times New Roman" w:cs="Times New Roman"/>
                <w:sz w:val="12"/>
                <w:szCs w:val="12"/>
                <w:lang w:eastAsia="ru-RU"/>
              </w:rPr>
              <w:t>h</w:t>
            </w:r>
            <w:proofErr w:type="spellEnd"/>
            <w:proofErr w:type="gramEnd"/>
            <w:r w:rsidRPr="00D15997">
              <w:rPr>
                <w:rFonts w:ascii="Times New Roman" w:eastAsia="Times New Roman" w:hAnsi="Times New Roman" w:cs="Times New Roman"/>
                <w:sz w:val="12"/>
                <w:szCs w:val="12"/>
                <w:lang w:eastAsia="ru-RU"/>
              </w:rPr>
              <w:t>, алкалиновые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Мыло туалетное жидкое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ароматической отдушки;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Наличие антибактериального компонента;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Мыло туалетное твердое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Наличие ароматической </w:t>
            </w:r>
            <w:r w:rsidRPr="00D15997">
              <w:rPr>
                <w:rFonts w:ascii="Times New Roman" w:eastAsia="Times New Roman" w:hAnsi="Times New Roman" w:cs="Times New Roman"/>
                <w:sz w:val="12"/>
                <w:szCs w:val="12"/>
                <w:lang w:eastAsia="ru-RU"/>
              </w:rPr>
              <w:lastRenderedPageBreak/>
              <w:t>отдушки;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Наличие антибактериального компонента;  значение характеристики: Нет,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Марка мыла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значение характеристики: Ординарное (О)</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Килограмм</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Смеситель</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spellStart"/>
            <w:r w:rsidRPr="00D15997">
              <w:rPr>
                <w:rFonts w:ascii="Times New Roman" w:eastAsia="Times New Roman" w:hAnsi="Times New Roman" w:cs="Times New Roman"/>
                <w:sz w:val="12"/>
                <w:szCs w:val="12"/>
                <w:lang w:eastAsia="ru-RU"/>
              </w:rPr>
              <w:t>Двухвентильный</w:t>
            </w:r>
            <w:proofErr w:type="spell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хромированный</w:t>
            </w:r>
            <w:proofErr w:type="gramEnd"/>
            <w:r w:rsidRPr="00D15997">
              <w:rPr>
                <w:rFonts w:ascii="Times New Roman" w:eastAsia="Times New Roman" w:hAnsi="Times New Roman" w:cs="Times New Roman"/>
                <w:sz w:val="12"/>
                <w:szCs w:val="12"/>
                <w:lang w:eastAsia="ru-RU"/>
              </w:rPr>
              <w:t xml:space="preserve">, устанавливается на раковину. Одно монтажное отверстие. Поворотный излив. Длина </w:t>
            </w:r>
            <w:proofErr w:type="spellStart"/>
            <w:r w:rsidRPr="00D15997">
              <w:rPr>
                <w:rFonts w:ascii="Times New Roman" w:eastAsia="Times New Roman" w:hAnsi="Times New Roman" w:cs="Times New Roman"/>
                <w:sz w:val="12"/>
                <w:szCs w:val="12"/>
                <w:lang w:eastAsia="ru-RU"/>
              </w:rPr>
              <w:t>излива</w:t>
            </w:r>
            <w:proofErr w:type="spellEnd"/>
            <w:r w:rsidRPr="00D15997">
              <w:rPr>
                <w:rFonts w:ascii="Times New Roman" w:eastAsia="Times New Roman" w:hAnsi="Times New Roman" w:cs="Times New Roman"/>
                <w:sz w:val="12"/>
                <w:szCs w:val="12"/>
                <w:lang w:eastAsia="ru-RU"/>
              </w:rPr>
              <w:t xml:space="preserve"> - 13,5 см, высота </w:t>
            </w:r>
            <w:proofErr w:type="spellStart"/>
            <w:r w:rsidRPr="00D15997">
              <w:rPr>
                <w:rFonts w:ascii="Times New Roman" w:eastAsia="Times New Roman" w:hAnsi="Times New Roman" w:cs="Times New Roman"/>
                <w:sz w:val="12"/>
                <w:szCs w:val="12"/>
                <w:lang w:eastAsia="ru-RU"/>
              </w:rPr>
              <w:t>излива</w:t>
            </w:r>
            <w:proofErr w:type="spellEnd"/>
            <w:r w:rsidRPr="00D15997">
              <w:rPr>
                <w:rFonts w:ascii="Times New Roman" w:eastAsia="Times New Roman" w:hAnsi="Times New Roman" w:cs="Times New Roman"/>
                <w:sz w:val="12"/>
                <w:szCs w:val="12"/>
                <w:lang w:eastAsia="ru-RU"/>
              </w:rPr>
              <w:t xml:space="preserve"> - 17 см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Средства</w:t>
            </w:r>
            <w:proofErr w:type="gramEnd"/>
            <w:r w:rsidRPr="00D15997">
              <w:rPr>
                <w:rFonts w:ascii="Times New Roman" w:eastAsia="Times New Roman" w:hAnsi="Times New Roman" w:cs="Times New Roman"/>
                <w:sz w:val="12"/>
                <w:szCs w:val="12"/>
                <w:lang w:eastAsia="ru-RU"/>
              </w:rPr>
              <w:t xml:space="preserve"> моющие для туалетов и ванных комнат</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Средство хлорсодержащее;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Наличие антибактериального компонента;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 выпуска;  значение характеристики: Жидкость</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Средство концентрированное;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Средство спиртосодержащее;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Литр;^кубический дециметр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112</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433.5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433.5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Сушилка для рук</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Start"/>
            <w:r w:rsidRPr="00D15997">
              <w:rPr>
                <w:rFonts w:ascii="Times New Roman" w:eastAsia="Times New Roman" w:hAnsi="Times New Roman" w:cs="Times New Roman"/>
                <w:sz w:val="12"/>
                <w:szCs w:val="12"/>
                <w:lang w:eastAsia="ru-RU"/>
              </w:rPr>
              <w:t xml:space="preserve">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w:t>
            </w:r>
            <w:r w:rsidRPr="00D15997">
              <w:rPr>
                <w:rFonts w:ascii="Times New Roman" w:eastAsia="Times New Roman" w:hAnsi="Times New Roman" w:cs="Times New Roman"/>
                <w:sz w:val="12"/>
                <w:szCs w:val="12"/>
                <w:lang w:eastAsia="ru-RU"/>
              </w:rPr>
              <w:lastRenderedPageBreak/>
              <w:t>глубина - не менее 270 мм и не более 290 мм</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17</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191212870000021300100100280170000244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хозяйственных товаров и принадлежностей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203660.38</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203660.38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203660.38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D15997">
              <w:rPr>
                <w:rFonts w:ascii="Times New Roman" w:eastAsia="Times New Roman" w:hAnsi="Times New Roman" w:cs="Times New Roman"/>
                <w:sz w:val="12"/>
                <w:szCs w:val="12"/>
                <w:lang w:eastAsia="ru-RU"/>
              </w:rPr>
              <w:t>с даты заключения</w:t>
            </w:r>
            <w:proofErr w:type="gramEnd"/>
            <w:r w:rsidRPr="00D15997">
              <w:rPr>
                <w:rFonts w:ascii="Times New Roman" w:eastAsia="Times New Roman" w:hAnsi="Times New Roman" w:cs="Times New Roman"/>
                <w:sz w:val="12"/>
                <w:szCs w:val="12"/>
                <w:lang w:eastAsia="ru-RU"/>
              </w:rPr>
              <w:t xml:space="preserve">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20366.04</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07.2019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Ведро </w:t>
            </w:r>
            <w:proofErr w:type="gramStart"/>
            <w:r w:rsidRPr="00D15997">
              <w:rPr>
                <w:rFonts w:ascii="Times New Roman" w:eastAsia="Times New Roman" w:hAnsi="Times New Roman" w:cs="Times New Roman"/>
                <w:sz w:val="12"/>
                <w:szCs w:val="12"/>
                <w:lang w:eastAsia="ru-RU"/>
              </w:rPr>
              <w:t>п</w:t>
            </w:r>
            <w:proofErr w:type="gramEnd"/>
            <w:r w:rsidRPr="00D15997">
              <w:rPr>
                <w:rFonts w:ascii="Times New Roman" w:eastAsia="Times New Roman" w:hAnsi="Times New Roman" w:cs="Times New Roman"/>
                <w:sz w:val="12"/>
                <w:szCs w:val="12"/>
                <w:lang w:eastAsia="ru-RU"/>
              </w:rPr>
              <w:t>/</w:t>
            </w:r>
            <w:proofErr w:type="spellStart"/>
            <w:r w:rsidRPr="00D15997">
              <w:rPr>
                <w:rFonts w:ascii="Times New Roman" w:eastAsia="Times New Roman" w:hAnsi="Times New Roman" w:cs="Times New Roman"/>
                <w:sz w:val="12"/>
                <w:szCs w:val="12"/>
                <w:lang w:eastAsia="ru-RU"/>
              </w:rPr>
              <w:t>эт</w:t>
            </w:r>
            <w:proofErr w:type="spellEnd"/>
            <w:r w:rsidRPr="00D15997">
              <w:rPr>
                <w:rFonts w:ascii="Times New Roman" w:eastAsia="Times New Roman" w:hAnsi="Times New Roman" w:cs="Times New Roman"/>
                <w:sz w:val="12"/>
                <w:szCs w:val="12"/>
                <w:lang w:eastAsia="ru-RU"/>
              </w:rPr>
              <w:t xml:space="preserve"> овальное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Материал-пластик, размер (по верхнему краю) не менее 33х26 см, высота не менее 26 см, объем не менее 12 л, без крышки</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Мешки для мусора 180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Размер 80см+-10 см х 110 см +-10см, объем 180 л, плотность не менее 45 мкм, не менее 10 шт. в рулоне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Полотенце бумажное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 белый, 2-слойные, с тиснением, размер листа: ширина от 22 см до 25 см, длина от 23 см 25 см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Держатель для туалетной бумаги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Хромированный металл, с крышкой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Мешки для мусора 30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Размер 48см+-2 см х 60 см +-2см, объем 30 л, плотность не менее 10 мкм, не менее 30 шт. в рулоне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Вдро</w:t>
            </w:r>
            <w:proofErr w:type="spell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п</w:t>
            </w:r>
            <w:proofErr w:type="gramEnd"/>
            <w:r w:rsidRPr="00D15997">
              <w:rPr>
                <w:rFonts w:ascii="Times New Roman" w:eastAsia="Times New Roman" w:hAnsi="Times New Roman" w:cs="Times New Roman"/>
                <w:sz w:val="12"/>
                <w:szCs w:val="12"/>
                <w:lang w:eastAsia="ru-RU"/>
              </w:rPr>
              <w:t>/</w:t>
            </w:r>
            <w:proofErr w:type="spellStart"/>
            <w:r w:rsidRPr="00D15997">
              <w:rPr>
                <w:rFonts w:ascii="Times New Roman" w:eastAsia="Times New Roman" w:hAnsi="Times New Roman" w:cs="Times New Roman"/>
                <w:sz w:val="12"/>
                <w:szCs w:val="12"/>
                <w:lang w:eastAsia="ru-RU"/>
              </w:rPr>
              <w:t>эт</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Материал - пластик, объем 10л, без крышки</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Бумага туалетная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 выпуска;  значение характеристики: Рулон</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бумаги туалетной;  значение характеристики: Многослойная</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Бумага туалетная </w:t>
            </w:r>
            <w:proofErr w:type="spellStart"/>
            <w:r w:rsidRPr="00D15997">
              <w:rPr>
                <w:rFonts w:ascii="Times New Roman" w:eastAsia="Times New Roman" w:hAnsi="Times New Roman" w:cs="Times New Roman"/>
                <w:sz w:val="12"/>
                <w:szCs w:val="12"/>
                <w:lang w:eastAsia="ru-RU"/>
              </w:rPr>
              <w:t>биоразлагаемая</w:t>
            </w:r>
            <w:proofErr w:type="spellEnd"/>
            <w:r w:rsidRPr="00D15997">
              <w:rPr>
                <w:rFonts w:ascii="Times New Roman" w:eastAsia="Times New Roman" w:hAnsi="Times New Roman" w:cs="Times New Roman"/>
                <w:sz w:val="12"/>
                <w:szCs w:val="12"/>
                <w:lang w:eastAsia="ru-RU"/>
              </w:rPr>
              <w:t>;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Бумага туалетная влажная;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5900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5900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Мешки для мусора 120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Размер 70 см+-2 см х 100 см +-10см, объем 120 л, </w:t>
            </w:r>
            <w:r w:rsidRPr="00D15997">
              <w:rPr>
                <w:rFonts w:ascii="Times New Roman" w:eastAsia="Times New Roman" w:hAnsi="Times New Roman" w:cs="Times New Roman"/>
                <w:sz w:val="12"/>
                <w:szCs w:val="12"/>
                <w:lang w:eastAsia="ru-RU"/>
              </w:rPr>
              <w:lastRenderedPageBreak/>
              <w:t>плотность не менее 45 мкм, не менее 10 шт. в рулоне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18</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191212870000021300100100290190000244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канцелярских принадлежностей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461516.04</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461516.04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461516.04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46151.60</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08.2019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Расшиватель</w:t>
            </w:r>
            <w:proofErr w:type="spellEnd"/>
            <w:r w:rsidRPr="00D15997">
              <w:rPr>
                <w:rFonts w:ascii="Times New Roman" w:eastAsia="Times New Roman" w:hAnsi="Times New Roman" w:cs="Times New Roman"/>
                <w:sz w:val="12"/>
                <w:szCs w:val="12"/>
                <w:lang w:eastAsia="ru-RU"/>
              </w:rPr>
              <w:t xml:space="preserve"> для скоб</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 конструкции </w:t>
            </w:r>
            <w:proofErr w:type="spellStart"/>
            <w:r w:rsidRPr="00D15997">
              <w:rPr>
                <w:rFonts w:ascii="Times New Roman" w:eastAsia="Times New Roman" w:hAnsi="Times New Roman" w:cs="Times New Roman"/>
                <w:sz w:val="12"/>
                <w:szCs w:val="12"/>
                <w:lang w:eastAsia="ru-RU"/>
              </w:rPr>
              <w:t>расшивателя</w:t>
            </w:r>
            <w:proofErr w:type="spellEnd"/>
            <w:r w:rsidRPr="00D15997">
              <w:rPr>
                <w:rFonts w:ascii="Times New Roman" w:eastAsia="Times New Roman" w:hAnsi="Times New Roman" w:cs="Times New Roman"/>
                <w:sz w:val="12"/>
                <w:szCs w:val="12"/>
                <w:lang w:eastAsia="ru-RU"/>
              </w:rPr>
              <w:t>;  значение характеристики: Ручной,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Возможность </w:t>
            </w:r>
            <w:proofErr w:type="spellStart"/>
            <w:r w:rsidRPr="00D15997">
              <w:rPr>
                <w:rFonts w:ascii="Times New Roman" w:eastAsia="Times New Roman" w:hAnsi="Times New Roman" w:cs="Times New Roman"/>
                <w:sz w:val="12"/>
                <w:szCs w:val="12"/>
                <w:lang w:eastAsia="ru-RU"/>
              </w:rPr>
              <w:t>расшивания</w:t>
            </w:r>
            <w:proofErr w:type="spellEnd"/>
            <w:r w:rsidRPr="00D15997">
              <w:rPr>
                <w:rFonts w:ascii="Times New Roman" w:eastAsia="Times New Roman" w:hAnsi="Times New Roman" w:cs="Times New Roman"/>
                <w:sz w:val="12"/>
                <w:szCs w:val="12"/>
                <w:lang w:eastAsia="ru-RU"/>
              </w:rPr>
              <w:t xml:space="preserve"> скоб (размер);  значение характеристики: №24,</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Шило канцелярское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для сшивания документов, диаметр 2 мм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Дырокол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40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65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линейки;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Дырокол для люверсов;  значение характеристики: Нет,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пробиваемых отверстий;  значение характеристики: 2,</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Дырокол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пробиваемых отверстий;  значение характеристики: 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линейки;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Дырокол для люверсов;  значение характеристики: Нет,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Расстояние между отверстиями;  значение характеристики: 80мм,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65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Скрепки металлические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26</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30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103400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103400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Степлер</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Для скоб размером;  значение характеристики: №10,</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Глубина закладки бумаги;  значение характеристики: ≥ 50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Ручной,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сшиваемых листов(80г/м2);  значение характеристики: ≥ 10</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182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Зажим для бумаг</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140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значение характеристики: Черный</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5868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5868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Бумага с самоклеящимися этикетками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листов в упаковке - не менее 50 штук, количество этикеток на листе - 40 штук, формат листа -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форма этикетки - прямоугольная, размеры этикетки - 48,5825,4 мм, плотность бумаги не менее 70 г/м2</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624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624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Степлер</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сшиваемых листов(80г/м2);  значение характеристики: ≥ 20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Для скоб размером;  значение характеристики: №24/6,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Глубина закладки бумаги;  значение характеристики: ≥ 55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Ручной</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Зажим для бумаг</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значение характеристики: Черный,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80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5388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5388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spellStart"/>
            <w:r w:rsidRPr="00D15997">
              <w:rPr>
                <w:rFonts w:ascii="Times New Roman" w:eastAsia="Times New Roman" w:hAnsi="Times New Roman" w:cs="Times New Roman"/>
                <w:sz w:val="12"/>
                <w:szCs w:val="12"/>
                <w:lang w:eastAsia="ru-RU"/>
              </w:rPr>
              <w:t>Степлер</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Глубина закладки бумаги;  значение </w:t>
            </w:r>
            <w:r w:rsidRPr="00D15997">
              <w:rPr>
                <w:rFonts w:ascii="Times New Roman" w:eastAsia="Times New Roman" w:hAnsi="Times New Roman" w:cs="Times New Roman"/>
                <w:sz w:val="12"/>
                <w:szCs w:val="12"/>
                <w:lang w:eastAsia="ru-RU"/>
              </w:rPr>
              <w:lastRenderedPageBreak/>
              <w:t>характеристики: ≥ 55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Для скоб размером;  значение характеристики: №23/6,  №23/8,  №23/10,  №23/13,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Настольный,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сшиваемых листов(80г/м2);  значение характеристики: ≥ 200</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Лента с самоклеящимися </w:t>
            </w:r>
            <w:proofErr w:type="spellStart"/>
            <w:r w:rsidRPr="00D15997">
              <w:rPr>
                <w:rFonts w:ascii="Times New Roman" w:eastAsia="Times New Roman" w:hAnsi="Times New Roman" w:cs="Times New Roman"/>
                <w:sz w:val="12"/>
                <w:szCs w:val="12"/>
                <w:lang w:eastAsia="ru-RU"/>
              </w:rPr>
              <w:t>термотрансферными</w:t>
            </w:r>
            <w:proofErr w:type="spellEnd"/>
            <w:r w:rsidRPr="00D15997">
              <w:rPr>
                <w:rFonts w:ascii="Times New Roman" w:eastAsia="Times New Roman" w:hAnsi="Times New Roman" w:cs="Times New Roman"/>
                <w:sz w:val="12"/>
                <w:szCs w:val="12"/>
                <w:lang w:eastAsia="ru-RU"/>
              </w:rPr>
              <w:t xml:space="preserve"> этикетками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размер 58*30мм, с втулкой 40 мм, намотка не менее 900 этикеток, </w:t>
            </w:r>
            <w:proofErr w:type="spellStart"/>
            <w:r w:rsidRPr="00D15997">
              <w:rPr>
                <w:rFonts w:ascii="Times New Roman" w:eastAsia="Times New Roman" w:hAnsi="Times New Roman" w:cs="Times New Roman"/>
                <w:sz w:val="12"/>
                <w:szCs w:val="12"/>
                <w:lang w:eastAsia="ru-RU"/>
              </w:rPr>
              <w:t>полуглянцевая</w:t>
            </w:r>
            <w:proofErr w:type="spell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Кнопки гвоздики, 50 </w:t>
            </w:r>
            <w:proofErr w:type="spellStart"/>
            <w:proofErr w:type="gramStart"/>
            <w:r w:rsidRPr="00D15997">
              <w:rPr>
                <w:rFonts w:ascii="Times New Roman" w:eastAsia="Times New Roman" w:hAnsi="Times New Roman" w:cs="Times New Roman"/>
                <w:sz w:val="12"/>
                <w:szCs w:val="12"/>
                <w:lang w:eastAsia="ru-RU"/>
              </w:rPr>
              <w:t>шт</w:t>
            </w:r>
            <w:proofErr w:type="spellEnd"/>
            <w:proofErr w:type="gramEnd"/>
            <w:r w:rsidRPr="00D15997">
              <w:rPr>
                <w:rFonts w:ascii="Times New Roman" w:eastAsia="Times New Roman" w:hAnsi="Times New Roman" w:cs="Times New Roman"/>
                <w:sz w:val="12"/>
                <w:szCs w:val="12"/>
                <w:lang w:eastAsia="ru-RU"/>
              </w:rPr>
              <w:t>/</w:t>
            </w:r>
            <w:proofErr w:type="spellStart"/>
            <w:r w:rsidRPr="00D15997">
              <w:rPr>
                <w:rFonts w:ascii="Times New Roman" w:eastAsia="Times New Roman" w:hAnsi="Times New Roman" w:cs="Times New Roman"/>
                <w:sz w:val="12"/>
                <w:szCs w:val="12"/>
                <w:lang w:eastAsia="ru-RU"/>
              </w:rPr>
              <w:t>упак</w:t>
            </w:r>
            <w:proofErr w:type="spellEnd"/>
            <w:r w:rsidRPr="00D15997">
              <w:rPr>
                <w:rFonts w:ascii="Times New Roman" w:eastAsia="Times New Roman" w:hAnsi="Times New Roman" w:cs="Times New Roman"/>
                <w:sz w:val="12"/>
                <w:szCs w:val="12"/>
                <w:lang w:eastAsia="ru-RU"/>
              </w:rPr>
              <w:t>.</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материал изготовления шляпки пластик, тип ножки кнопки игольчатый, 50 штук в упаковке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Скобы для </w:t>
            </w:r>
            <w:proofErr w:type="spellStart"/>
            <w:r w:rsidRPr="00D15997">
              <w:rPr>
                <w:rFonts w:ascii="Times New Roman" w:eastAsia="Times New Roman" w:hAnsi="Times New Roman" w:cs="Times New Roman"/>
                <w:sz w:val="12"/>
                <w:szCs w:val="12"/>
                <w:lang w:eastAsia="ru-RU"/>
              </w:rPr>
              <w:t>степлера</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1000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Размер скоб;  значение характеристики: №24/6,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1745000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1745000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Зажим для бумаг</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200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значение характеристики: Черный,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скрепляемых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240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5388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5388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Корзина для бумаг</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объем 14 л, высота 30 см, материал - пластик</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Скрепки металлические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60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50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24100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24100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Скобы для </w:t>
            </w:r>
            <w:proofErr w:type="spellStart"/>
            <w:r w:rsidRPr="00D15997">
              <w:rPr>
                <w:rFonts w:ascii="Times New Roman" w:eastAsia="Times New Roman" w:hAnsi="Times New Roman" w:cs="Times New Roman"/>
                <w:sz w:val="12"/>
                <w:szCs w:val="12"/>
                <w:lang w:eastAsia="ru-RU"/>
              </w:rPr>
              <w:t>степлера</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Размер скоб;  значение характеристики: №23/10,</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75000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75000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Дырокол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пробиваемых отверстий;  значение характеристики: 2,</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25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пробиваемых листов,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Дырокол для люверсов;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Расстояние между отверстиями;  значение характеристики: 80мм,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линейки;  значение характеристики: Да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Скобы для </w:t>
            </w:r>
            <w:proofErr w:type="spellStart"/>
            <w:r w:rsidRPr="00D15997">
              <w:rPr>
                <w:rFonts w:ascii="Times New Roman" w:eastAsia="Times New Roman" w:hAnsi="Times New Roman" w:cs="Times New Roman"/>
                <w:sz w:val="12"/>
                <w:szCs w:val="12"/>
                <w:lang w:eastAsia="ru-RU"/>
              </w:rPr>
              <w:t>степлера</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Размер скоб;  значение характеристики: №10,</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2500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Количество в упаковке,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1000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2147000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2147000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w:t>
            </w:r>
          </w:p>
        </w:tc>
        <w:tc>
          <w:tcPr>
            <w:tcW w:w="696"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191212870000021300100100290210000244</w:t>
            </w:r>
          </w:p>
        </w:tc>
        <w:tc>
          <w:tcPr>
            <w:tcW w:w="502" w:type="dxa"/>
            <w:vMerge w:val="restart"/>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канцелярских принадлежностей</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1786326.01</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1786326.01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1786326.01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Периодичность поставки товаров (выполнения работ, оказания услуг): К указанному сроку</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17863.26</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178632.60</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04.2019</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08.2019</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нет</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да</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Нет </w:t>
            </w:r>
          </w:p>
        </w:tc>
        <w:tc>
          <w:tcPr>
            <w:tcW w:w="679"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Ручка канцелярская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Ручка автоматическая;  значение характеристики: Нет,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Цвет чернил;  значение характеристики: </w:t>
            </w:r>
            <w:proofErr w:type="gramStart"/>
            <w:r w:rsidRPr="00D15997">
              <w:rPr>
                <w:rFonts w:ascii="Times New Roman" w:eastAsia="Times New Roman" w:hAnsi="Times New Roman" w:cs="Times New Roman"/>
                <w:sz w:val="12"/>
                <w:szCs w:val="12"/>
                <w:lang w:eastAsia="ru-RU"/>
              </w:rPr>
              <w:t>Черный</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Вид;  значение характеристики: Шариковая,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483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Ролик для факса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D15997">
              <w:rPr>
                <w:rFonts w:ascii="Times New Roman" w:eastAsia="Times New Roman" w:hAnsi="Times New Roman" w:cs="Times New Roman"/>
                <w:sz w:val="12"/>
                <w:szCs w:val="12"/>
                <w:lang w:eastAsia="ru-RU"/>
              </w:rPr>
              <w:lastRenderedPageBreak/>
              <w:t>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сигнальной полосы;  значение характеристики: Да,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намотки;  значение характеристики: ≥ 21  и  &lt; 24</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436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436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бумажный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 220  и  &lt; 250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 160  и  &lt; 220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29300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29300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Папка-обложка без скоросшивателя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28590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28590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Клейкая лента канцелярская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намотки;  значение характеристики: ≥ 10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клейкой ленты;  значение характеристики: ≥ 19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Тип;  значение </w:t>
            </w:r>
            <w:r w:rsidRPr="00D15997">
              <w:rPr>
                <w:rFonts w:ascii="Times New Roman" w:eastAsia="Times New Roman" w:hAnsi="Times New Roman" w:cs="Times New Roman"/>
                <w:sz w:val="12"/>
                <w:szCs w:val="12"/>
                <w:lang w:eastAsia="ru-RU"/>
              </w:rPr>
              <w:lastRenderedPageBreak/>
              <w:t xml:space="preserve">характеристики: </w:t>
            </w:r>
            <w:proofErr w:type="gramStart"/>
            <w:r w:rsidRPr="00D15997">
              <w:rPr>
                <w:rFonts w:ascii="Times New Roman" w:eastAsia="Times New Roman" w:hAnsi="Times New Roman" w:cs="Times New Roman"/>
                <w:sz w:val="12"/>
                <w:szCs w:val="12"/>
                <w:lang w:eastAsia="ru-RU"/>
              </w:rPr>
              <w:t>Двухсторонняя</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значение характеристики: Непрозрачная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Файл-вкладыш</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А4,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Плотность, мкм;  значение характеристики: ≥ 35  и  &lt; 45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Вид;  значение характеристики: Глянцевый</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45800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45800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Папка-конверт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Способ фиксации;  значение характеристики: Молния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Способ фиксации;  значение характеристики: Резинка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Папка-конверт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lastRenderedPageBreak/>
              <w:t>max</w:t>
            </w:r>
            <w:proofErr w:type="spellEnd"/>
            <w:r w:rsidRPr="00D15997">
              <w:rPr>
                <w:rFonts w:ascii="Times New Roman" w:eastAsia="Times New Roman" w:hAnsi="Times New Roman" w:cs="Times New Roman"/>
                <w:sz w:val="12"/>
                <w:szCs w:val="12"/>
                <w:lang w:eastAsia="ru-RU"/>
              </w:rPr>
              <w:t>;  значение характеристики: ≤ 20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Механизм;  значение характеристики: Зажим,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297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Механизм;  значение характеристики: Кольцевой,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25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30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Подставка для пишущих принадлежностей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D15997">
              <w:rPr>
                <w:rFonts w:ascii="Times New Roman" w:eastAsia="Times New Roman" w:hAnsi="Times New Roman" w:cs="Times New Roman"/>
                <w:sz w:val="12"/>
                <w:szCs w:val="12"/>
                <w:lang w:eastAsia="ru-RU"/>
              </w:rPr>
              <w:t>степлер</w:t>
            </w:r>
            <w:proofErr w:type="spellEnd"/>
            <w:r w:rsidRPr="00D15997">
              <w:rPr>
                <w:rFonts w:ascii="Times New Roman" w:eastAsia="Times New Roman" w:hAnsi="Times New Roman" w:cs="Times New Roman"/>
                <w:sz w:val="12"/>
                <w:szCs w:val="12"/>
                <w:lang w:eastAsia="ru-RU"/>
              </w:rPr>
              <w:t xml:space="preserve">, скобы для </w:t>
            </w:r>
            <w:proofErr w:type="spellStart"/>
            <w:r w:rsidRPr="00D15997">
              <w:rPr>
                <w:rFonts w:ascii="Times New Roman" w:eastAsia="Times New Roman" w:hAnsi="Times New Roman" w:cs="Times New Roman"/>
                <w:sz w:val="12"/>
                <w:szCs w:val="12"/>
                <w:lang w:eastAsia="ru-RU"/>
              </w:rPr>
              <w:t>степлера</w:t>
            </w:r>
            <w:proofErr w:type="spellEnd"/>
            <w:r w:rsidRPr="00D15997">
              <w:rPr>
                <w:rFonts w:ascii="Times New Roman" w:eastAsia="Times New Roman" w:hAnsi="Times New Roman" w:cs="Times New Roman"/>
                <w:sz w:val="12"/>
                <w:szCs w:val="12"/>
                <w:lang w:eastAsia="ru-RU"/>
              </w:rPr>
              <w:t xml:space="preserve">, </w:t>
            </w:r>
            <w:proofErr w:type="spellStart"/>
            <w:r w:rsidRPr="00D15997">
              <w:rPr>
                <w:rFonts w:ascii="Times New Roman" w:eastAsia="Times New Roman" w:hAnsi="Times New Roman" w:cs="Times New Roman"/>
                <w:sz w:val="12"/>
                <w:szCs w:val="12"/>
                <w:lang w:eastAsia="ru-RU"/>
              </w:rPr>
              <w:t>антистеплер</w:t>
            </w:r>
            <w:proofErr w:type="spellEnd"/>
            <w:r w:rsidRPr="00D15997">
              <w:rPr>
                <w:rFonts w:ascii="Times New Roman" w:eastAsia="Times New Roman" w:hAnsi="Times New Roman" w:cs="Times New Roman"/>
                <w:sz w:val="12"/>
                <w:szCs w:val="12"/>
                <w:lang w:eastAsia="ru-RU"/>
              </w:rPr>
              <w:t xml:space="preserve">, линейка, </w:t>
            </w:r>
            <w:r w:rsidRPr="00D15997">
              <w:rPr>
                <w:rFonts w:ascii="Times New Roman" w:eastAsia="Times New Roman" w:hAnsi="Times New Roman" w:cs="Times New Roman"/>
                <w:sz w:val="12"/>
                <w:szCs w:val="12"/>
                <w:lang w:eastAsia="ru-RU"/>
              </w:rPr>
              <w:lastRenderedPageBreak/>
              <w:t>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Клей канцелярский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значение характеристики: Жидкий</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Объем,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50 ; единица измерения характеристики: Кубический сантиметр;^миллилитр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Объем,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100 ; единица измерения характеристики: Кубический сантиметр;^миллилитр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1239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1239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Тетради </w:t>
            </w:r>
            <w:proofErr w:type="gramStart"/>
            <w:r w:rsidRPr="00D15997">
              <w:rPr>
                <w:rFonts w:ascii="Times New Roman" w:eastAsia="Times New Roman" w:hAnsi="Times New Roman" w:cs="Times New Roman"/>
                <w:sz w:val="12"/>
                <w:szCs w:val="12"/>
                <w:lang w:eastAsia="ru-RU"/>
              </w:rPr>
              <w:t>общая</w:t>
            </w:r>
            <w:proofErr w:type="gramEnd"/>
            <w:r w:rsidRPr="00D15997">
              <w:rPr>
                <w:rFonts w:ascii="Times New Roman" w:eastAsia="Times New Roman" w:hAnsi="Times New Roman" w:cs="Times New Roman"/>
                <w:sz w:val="12"/>
                <w:szCs w:val="12"/>
                <w:lang w:eastAsia="ru-RU"/>
              </w:rPr>
              <w:t xml:space="preserve"> (48л)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А5, клетка, 48 листов, обложка - картон, тип скрепления - клетка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Точилка канцелярская для карандашей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отверстий;  значение характеристики: 1</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контейнера для стружки;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Тип;  значение характеристики: Ручная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259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Клейкая лента канцелярская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намотки;  значение характеристики: ≥ 30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 xml:space="preserve">Цвет;  значение характеристики: </w:t>
            </w:r>
            <w:proofErr w:type="gramStart"/>
            <w:r w:rsidRPr="00D15997">
              <w:rPr>
                <w:rFonts w:ascii="Times New Roman" w:eastAsia="Times New Roman" w:hAnsi="Times New Roman" w:cs="Times New Roman"/>
                <w:sz w:val="12"/>
                <w:szCs w:val="12"/>
                <w:lang w:eastAsia="ru-RU"/>
              </w:rPr>
              <w:t>Прозрачная</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Односторонняя,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Ручка канцелярская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 xml:space="preserve">Вид;  значение характеристики: </w:t>
            </w:r>
            <w:proofErr w:type="spellStart"/>
            <w:r w:rsidRPr="00D15997">
              <w:rPr>
                <w:rFonts w:ascii="Times New Roman" w:eastAsia="Times New Roman" w:hAnsi="Times New Roman" w:cs="Times New Roman"/>
                <w:sz w:val="12"/>
                <w:szCs w:val="12"/>
                <w:lang w:eastAsia="ru-RU"/>
              </w:rPr>
              <w:t>Гелевая</w:t>
            </w:r>
            <w:proofErr w:type="spellEnd"/>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Возможность замены пишущего стержня;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Цвет чернил;  значение характеристики: Синий</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244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Краска штемпельная - цвет фиолетовый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w:t>
            </w:r>
            <w:proofErr w:type="gramStart"/>
            <w:r w:rsidRPr="00D15997">
              <w:rPr>
                <w:rFonts w:ascii="Times New Roman" w:eastAsia="Times New Roman" w:hAnsi="Times New Roman" w:cs="Times New Roman"/>
                <w:sz w:val="12"/>
                <w:szCs w:val="12"/>
                <w:lang w:eastAsia="ru-RU"/>
              </w:rPr>
              <w:t>т-</w:t>
            </w:r>
            <w:proofErr w:type="gramEnd"/>
            <w:r w:rsidRPr="00D15997">
              <w:rPr>
                <w:rFonts w:ascii="Times New Roman" w:eastAsia="Times New Roman" w:hAnsi="Times New Roman" w:cs="Times New Roman"/>
                <w:sz w:val="12"/>
                <w:szCs w:val="12"/>
                <w:lang w:eastAsia="ru-RU"/>
              </w:rPr>
              <w:t xml:space="preserve"> фиолетовый, на водно-масляной основе, флакон снабжен дозатором, обеспечивающим равномерное нанесение краски на подушку, объем не менее 28 мл</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Разделитель листов цифровой, 20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материал - пластик, 20 л, цифровые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Закладки с клеевым краем "Флажки"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пластиковые, 45*12мм, в упаковке 4 цветов по 25 листов, на закладках можно писать</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1221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бумажный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 250  и  &lt; 300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заклеивания;  значение характеристики: С клеем,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 350  и  &lt; 400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Ручка канцелярская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Вид;  значение характеристики: Шариковая,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Ручка автоматическая;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Цвет чернил;  значение характеристики: Синий,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цветов;  значение характеристики: 1,</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3589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3589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Папка-уголок</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w:t>
            </w:r>
            <w:r w:rsidRPr="00D15997">
              <w:rPr>
                <w:rFonts w:ascii="Times New Roman" w:eastAsia="Times New Roman" w:hAnsi="Times New Roman" w:cs="Times New Roman"/>
                <w:sz w:val="12"/>
                <w:szCs w:val="12"/>
                <w:lang w:eastAsia="ru-RU"/>
              </w:rPr>
              <w:lastRenderedPageBreak/>
              <w:t>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149</w:t>
            </w:r>
            <w:r w:rsidRPr="00D15997">
              <w:rPr>
                <w:rFonts w:ascii="Times New Roman" w:eastAsia="Times New Roman" w:hAnsi="Times New Roman" w:cs="Times New Roman"/>
                <w:sz w:val="12"/>
                <w:szCs w:val="12"/>
                <w:lang w:eastAsia="ru-RU"/>
              </w:rPr>
              <w:lastRenderedPageBreak/>
              <w:t>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1490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Набор для магнитно-маркерных досок (4 маркера, губка)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маркер стирается сухой губкой, круглый наконечник, толщина линии письма диапазон 2-5 мм, в наборе 4 цвета и губка-</w:t>
            </w:r>
            <w:proofErr w:type="spellStart"/>
            <w:r w:rsidRPr="00D15997">
              <w:rPr>
                <w:rFonts w:ascii="Times New Roman" w:eastAsia="Times New Roman" w:hAnsi="Times New Roman" w:cs="Times New Roman"/>
                <w:sz w:val="12"/>
                <w:szCs w:val="12"/>
                <w:lang w:eastAsia="ru-RU"/>
              </w:rPr>
              <w:t>стиратель</w:t>
            </w:r>
            <w:proofErr w:type="spell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Набор</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704</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Очиститель для маркерных досок (аэрозоль, емкость 250 мл)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Блоки для записей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&gt; 80  и  ≤ 90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листов в блоке;  значение характеристики: ≥ 400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Без клейкого края</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&gt; 80  и  ≤ 90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В боксе;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Фигурные;  значение характеристики: Нет</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цветов;  значение характеристики: 1,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Папка-скоросшиватель</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Клейкая лента канцелярская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значение характеристики: Прозрачная,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намотки;  значение характеристики: ≥ 30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Односторонняя,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Маркеры-</w:t>
            </w:r>
            <w:proofErr w:type="spellStart"/>
            <w:r w:rsidRPr="00D15997">
              <w:rPr>
                <w:rFonts w:ascii="Times New Roman" w:eastAsia="Times New Roman" w:hAnsi="Times New Roman" w:cs="Times New Roman"/>
                <w:sz w:val="12"/>
                <w:szCs w:val="12"/>
                <w:lang w:eastAsia="ru-RU"/>
              </w:rPr>
              <w:t>текстовыделители</w:t>
            </w:r>
            <w:proofErr w:type="spellEnd"/>
            <w:r w:rsidRPr="00D15997">
              <w:rPr>
                <w:rFonts w:ascii="Times New Roman" w:eastAsia="Times New Roman" w:hAnsi="Times New Roman" w:cs="Times New Roman"/>
                <w:sz w:val="12"/>
                <w:szCs w:val="12"/>
                <w:lang w:eastAsia="ru-RU"/>
              </w:rPr>
              <w:t>, 4 цвета (4 штуки)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чернила на водной основе, скошенный наконечник, толщина линии письма диапазон 1-5 мм, в наборе 4 цвета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Клейкая лента канцелярская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клейкой ленты;  значение характеристики: ≥ 19</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Цвет;  значение характеристики: </w:t>
            </w:r>
            <w:proofErr w:type="gramStart"/>
            <w:r w:rsidRPr="00D15997">
              <w:rPr>
                <w:rFonts w:ascii="Times New Roman" w:eastAsia="Times New Roman" w:hAnsi="Times New Roman" w:cs="Times New Roman"/>
                <w:sz w:val="12"/>
                <w:szCs w:val="12"/>
                <w:lang w:eastAsia="ru-RU"/>
              </w:rPr>
              <w:t>Непрозрачная</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Двухсторонняя,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намотки;  значение характеристики: &lt; 10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 файловая</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эксплуатационные </w:t>
            </w:r>
            <w:r w:rsidRPr="00D15997">
              <w:rPr>
                <w:rFonts w:ascii="Times New Roman" w:eastAsia="Times New Roman" w:hAnsi="Times New Roman" w:cs="Times New Roman"/>
                <w:sz w:val="12"/>
                <w:szCs w:val="12"/>
                <w:lang w:eastAsia="ru-RU"/>
              </w:rPr>
              <w:lastRenderedPageBreak/>
              <w:t>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Папка-регистратор,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Механизм;  значение характеристики: Зажим,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13585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13585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Лоток для бумаг горизонтальный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материал высокопрочный пластик, установка лотков друг на друга и со смещением, цвет - серый или черный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Блокнот</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Вид линовки;  значение характеристики: Клетка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Материал обложки;  значение характеристики: Картон,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листов;  значение характеристики: ≥ 70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крепления;  значение характеристики: Спираль/ Пружина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листа;  значение характеристики: А3,</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Клейкие закладки бумажные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Функциональные, технические, качественные, </w:t>
            </w:r>
            <w:r w:rsidRPr="00D15997">
              <w:rPr>
                <w:rFonts w:ascii="Times New Roman" w:eastAsia="Times New Roman" w:hAnsi="Times New Roman" w:cs="Times New Roman"/>
                <w:sz w:val="12"/>
                <w:szCs w:val="12"/>
                <w:lang w:eastAsia="ru-RU"/>
              </w:rPr>
              <w:lastRenderedPageBreak/>
              <w:t>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листов в упаковке, не менее</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значение характеристики: 200 ;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1095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1095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Линейка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разметки;  значение характеристики: &gt; 30  и  ≤ 35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Сантиметр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Материал;  значение характеристики: Пластик</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Шкала измерения;  значение характеристики: Сантиметровая</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Блоки для записей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листов в блоке;  значение характеристики: ≥ 100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Штука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Фигурные;  значение характеристики: Нет</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цветов;  значение характеристики: 1,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&gt; 70  и  ≤ 80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&gt; 70  и  ≤ 80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С клейким краем</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 боксе;  значение характеристики: Нет</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759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759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Ножницы канцелярские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лезвия;  значение характеристики: Тупоконечное,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180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Вид лезвия;  значение характеристики: Прямое,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Длина,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170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337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337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Механизм;  значение характеристики: Арочный,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50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50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Нож канцелярский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218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бумажный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 220  и  &lt; 230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r w:rsidRPr="00D15997">
              <w:rPr>
                <w:rFonts w:ascii="Times New Roman" w:eastAsia="Times New Roman" w:hAnsi="Times New Roman" w:cs="Times New Roman"/>
                <w:sz w:val="12"/>
                <w:szCs w:val="12"/>
                <w:lang w:eastAsia="ru-RU"/>
              </w:rPr>
              <w:lastRenderedPageBreak/>
              <w:t>;</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 300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15503</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15503</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roofErr w:type="spellStart"/>
            <w:proofErr w:type="gramStart"/>
            <w:r w:rsidRPr="00D15997">
              <w:rPr>
                <w:rFonts w:ascii="Times New Roman" w:eastAsia="Times New Roman" w:hAnsi="Times New Roman" w:cs="Times New Roman"/>
                <w:sz w:val="12"/>
                <w:szCs w:val="12"/>
                <w:lang w:eastAsia="ru-RU"/>
              </w:rPr>
              <w:t>Гелевая</w:t>
            </w:r>
            <w:proofErr w:type="spellEnd"/>
            <w:r w:rsidRPr="00D15997">
              <w:rPr>
                <w:rFonts w:ascii="Times New Roman" w:eastAsia="Times New Roman" w:hAnsi="Times New Roman" w:cs="Times New Roman"/>
                <w:sz w:val="12"/>
                <w:szCs w:val="12"/>
                <w:lang w:eastAsia="ru-RU"/>
              </w:rPr>
              <w:t xml:space="preserve"> подушка, вес 25 гр.</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Краска штемпельна</w:t>
            </w:r>
            <w:proofErr w:type="gramStart"/>
            <w:r w:rsidRPr="00D15997">
              <w:rPr>
                <w:rFonts w:ascii="Times New Roman" w:eastAsia="Times New Roman" w:hAnsi="Times New Roman" w:cs="Times New Roman"/>
                <w:sz w:val="12"/>
                <w:szCs w:val="12"/>
                <w:lang w:eastAsia="ru-RU"/>
              </w:rPr>
              <w:t>я-</w:t>
            </w:r>
            <w:proofErr w:type="gramEnd"/>
            <w:r w:rsidRPr="00D15997">
              <w:rPr>
                <w:rFonts w:ascii="Times New Roman" w:eastAsia="Times New Roman" w:hAnsi="Times New Roman" w:cs="Times New Roman"/>
                <w:sz w:val="12"/>
                <w:szCs w:val="12"/>
                <w:lang w:eastAsia="ru-RU"/>
              </w:rPr>
              <w:t xml:space="preserve"> цвет синий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 из термобумаги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для терминала выдачи талонов электронной очереди, ширина ленты - 80 мм, плотность бумаги от 55 до 72 г/м</w:t>
            </w:r>
            <w:proofErr w:type="gramStart"/>
            <w:r w:rsidRPr="00D15997">
              <w:rPr>
                <w:rFonts w:ascii="Times New Roman" w:eastAsia="Times New Roman" w:hAnsi="Times New Roman" w:cs="Times New Roman"/>
                <w:sz w:val="12"/>
                <w:szCs w:val="12"/>
                <w:lang w:eastAsia="ru-RU"/>
              </w:rPr>
              <w:t>2</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Рулон</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736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Пластилин пломбировочный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Маркер</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br/>
              <w:t xml:space="preserve">Вид маркера;  значение характеристики: </w:t>
            </w:r>
            <w:proofErr w:type="gramStart"/>
            <w:r w:rsidRPr="00D15997">
              <w:rPr>
                <w:rFonts w:ascii="Times New Roman" w:eastAsia="Times New Roman" w:hAnsi="Times New Roman" w:cs="Times New Roman"/>
                <w:sz w:val="12"/>
                <w:szCs w:val="12"/>
                <w:lang w:eastAsia="ru-RU"/>
              </w:rPr>
              <w:t>Перманентный</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 наконечника;  значение характеристики: Клиновидная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Подушка штемпельная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неокрашенная подушка, размер 16*9 см, для окрашивания ручных и всех резиновых штампов/печатей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Тетрадь общая 48 л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клетка, 48 листов, обложка - картон, тип скрепления - клетка</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Конверт почтовый бумажный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Ширина;  значение характеристики: &lt; 160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Длина;  значение характеристики: ≥ 220  и  &lt; 250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заклеивания;  значение характеристики: С клеем</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116600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116600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Папка-конверт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 xml:space="preserve">Способ фиксации;  значение </w:t>
            </w:r>
            <w:r w:rsidRPr="00D15997">
              <w:rPr>
                <w:rFonts w:ascii="Times New Roman" w:eastAsia="Times New Roman" w:hAnsi="Times New Roman" w:cs="Times New Roman"/>
                <w:sz w:val="12"/>
                <w:szCs w:val="12"/>
                <w:lang w:eastAsia="ru-RU"/>
              </w:rPr>
              <w:lastRenderedPageBreak/>
              <w:t>характеристики: Завязка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70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Папка-регистратор</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Механизм;  значение характеристики: Арочный,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75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Клей канцелярский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Масса,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25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Грамм</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Масса,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20 ; единица измерения характеристики: Грамм</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  значение характеристики: Твердый</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1106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1106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Ручка канцелярская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Вид;  значение характеристики: </w:t>
            </w:r>
            <w:proofErr w:type="gramStart"/>
            <w:r w:rsidRPr="00D15997">
              <w:rPr>
                <w:rFonts w:ascii="Times New Roman" w:eastAsia="Times New Roman" w:hAnsi="Times New Roman" w:cs="Times New Roman"/>
                <w:sz w:val="12"/>
                <w:szCs w:val="12"/>
                <w:lang w:eastAsia="ru-RU"/>
              </w:rPr>
              <w:t>Перьевая</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чернил;  значение характеристики: Синий,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D15997">
              <w:rPr>
                <w:rFonts w:ascii="Times New Roman" w:eastAsia="Times New Roman" w:hAnsi="Times New Roman" w:cs="Times New Roman"/>
                <w:sz w:val="12"/>
                <w:szCs w:val="12"/>
                <w:lang w:eastAsia="ru-RU"/>
              </w:rPr>
              <w:t xml:space="preserve"> </w:t>
            </w:r>
            <w:r w:rsidRPr="00D15997">
              <w:rPr>
                <w:rFonts w:ascii="Times New Roman" w:eastAsia="Times New Roman" w:hAnsi="Times New Roman" w:cs="Times New Roman"/>
                <w:sz w:val="12"/>
                <w:szCs w:val="12"/>
                <w:lang w:eastAsia="ru-RU"/>
              </w:rPr>
              <w:lastRenderedPageBreak/>
              <w:t>;</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Возможность замены пишущего стержня;  значение характеристики: Да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Бумага-калька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А</w:t>
            </w:r>
            <w:proofErr w:type="gramStart"/>
            <w:r w:rsidRPr="00D15997">
              <w:rPr>
                <w:rFonts w:ascii="Times New Roman" w:eastAsia="Times New Roman" w:hAnsi="Times New Roman" w:cs="Times New Roman"/>
                <w:sz w:val="12"/>
                <w:szCs w:val="12"/>
                <w:lang w:eastAsia="ru-RU"/>
              </w:rPr>
              <w:t>4</w:t>
            </w:r>
            <w:proofErr w:type="gramEnd"/>
            <w:r w:rsidRPr="00D15997">
              <w:rPr>
                <w:rFonts w:ascii="Times New Roman" w:eastAsia="Times New Roman" w:hAnsi="Times New Roman" w:cs="Times New Roman"/>
                <w:sz w:val="12"/>
                <w:szCs w:val="12"/>
                <w:lang w:eastAsia="ru-RU"/>
              </w:rPr>
              <w:t>, 110g\m2-gsm, RSF 200017120, 210*297 мм, в упаковке не менее 100 листов</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Ручка канцелярская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Толщина линии письма;  значение характеристики: 0.5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Возможность замены пишущего стержня;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Ручка автоматическая;  значение характеристики: Нет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Цвет чернил;  значение характеристики: Черный</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 xml:space="preserve">Вид;  значение характеристики: </w:t>
            </w:r>
            <w:proofErr w:type="spellStart"/>
            <w:r w:rsidRPr="00D15997">
              <w:rPr>
                <w:rFonts w:ascii="Times New Roman" w:eastAsia="Times New Roman" w:hAnsi="Times New Roman" w:cs="Times New Roman"/>
                <w:sz w:val="12"/>
                <w:szCs w:val="12"/>
                <w:lang w:eastAsia="ru-RU"/>
              </w:rPr>
              <w:t>Гелевая</w:t>
            </w:r>
            <w:proofErr w:type="spellEnd"/>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546</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546</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Лоток для бумаг вертикальный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 4, материал высокопрочный пластик, цвет серый или черный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Стержни для шариковых ручек (черные)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чернил - черные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635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635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Стержни для шариковых ручек (красные)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чернил - красные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238</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238</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Грифели для карандашей автоматических (0,5 мм, 1/12 шт.)</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пластиковая упаковка, твердость HB, в упаковке 12 шт., диаметр грифеля 0,5мм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30</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35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 файловая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145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Иглы швейные ручные для переплетных работ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Иглы ручные для переплетных работ 5 № -271, в упаковке не менее 10 штук, длина 120 мм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121</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121</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Корректирующая жидкость</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с кисточкой, на водной основе, быстросохнущая, </w:t>
            </w:r>
            <w:r w:rsidRPr="00D15997">
              <w:rPr>
                <w:rFonts w:ascii="Times New Roman" w:eastAsia="Times New Roman" w:hAnsi="Times New Roman" w:cs="Times New Roman"/>
                <w:sz w:val="12"/>
                <w:szCs w:val="12"/>
                <w:lang w:eastAsia="ru-RU"/>
              </w:rPr>
              <w:lastRenderedPageBreak/>
              <w:t>полное закрашивание для любых чернил</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785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785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картонная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80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 архивная для переплета,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75</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Способ фиксации;  значение характеристики: Завязка</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Разделитель листов цифровой, 12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А4, материал - пластик, 12л</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xml:space="preserve"> цифровые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Набор </w:t>
            </w:r>
            <w:proofErr w:type="spellStart"/>
            <w:r w:rsidRPr="00D15997">
              <w:rPr>
                <w:rFonts w:ascii="Times New Roman" w:eastAsia="Times New Roman" w:hAnsi="Times New Roman" w:cs="Times New Roman"/>
                <w:sz w:val="12"/>
                <w:szCs w:val="12"/>
                <w:lang w:eastAsia="ru-RU"/>
              </w:rPr>
              <w:t>линеров</w:t>
            </w:r>
            <w:proofErr w:type="spellEnd"/>
            <w:r w:rsidRPr="00D15997">
              <w:rPr>
                <w:rFonts w:ascii="Times New Roman" w:eastAsia="Times New Roman" w:hAnsi="Times New Roman" w:cs="Times New Roman"/>
                <w:sz w:val="12"/>
                <w:szCs w:val="12"/>
                <w:lang w:eastAsia="ru-RU"/>
              </w:rPr>
              <w:t>, 4 цвета/упаковка</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D15997">
              <w:rPr>
                <w:rFonts w:ascii="Times New Roman" w:eastAsia="Times New Roman" w:hAnsi="Times New Roman" w:cs="Times New Roman"/>
                <w:sz w:val="12"/>
                <w:szCs w:val="12"/>
                <w:lang w:eastAsia="ru-RU"/>
              </w:rPr>
              <w:t>шт</w:t>
            </w:r>
            <w:proofErr w:type="spellEnd"/>
            <w:proofErr w:type="gramEnd"/>
            <w:r w:rsidRPr="00D15997">
              <w:rPr>
                <w:rFonts w:ascii="Times New Roman" w:eastAsia="Times New Roman" w:hAnsi="Times New Roman" w:cs="Times New Roman"/>
                <w:sz w:val="12"/>
                <w:szCs w:val="12"/>
                <w:lang w:eastAsia="ru-RU"/>
              </w:rPr>
              <w:t>/</w:t>
            </w:r>
            <w:proofErr w:type="spellStart"/>
            <w:r w:rsidRPr="00D15997">
              <w:rPr>
                <w:rFonts w:ascii="Times New Roman" w:eastAsia="Times New Roman" w:hAnsi="Times New Roman" w:cs="Times New Roman"/>
                <w:sz w:val="12"/>
                <w:szCs w:val="12"/>
                <w:lang w:eastAsia="ru-RU"/>
              </w:rPr>
              <w:t>упак</w:t>
            </w:r>
            <w:proofErr w:type="spell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Стержни для шариковых ручек (синие)</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цвет чернил </w:t>
            </w:r>
            <w:proofErr w:type="gramStart"/>
            <w:r w:rsidRPr="00D15997">
              <w:rPr>
                <w:rFonts w:ascii="Times New Roman" w:eastAsia="Times New Roman" w:hAnsi="Times New Roman" w:cs="Times New Roman"/>
                <w:sz w:val="12"/>
                <w:szCs w:val="12"/>
                <w:lang w:eastAsia="ru-RU"/>
              </w:rPr>
              <w:t>-с</w:t>
            </w:r>
            <w:proofErr w:type="gramEnd"/>
            <w:r w:rsidRPr="00D15997">
              <w:rPr>
                <w:rFonts w:ascii="Times New Roman" w:eastAsia="Times New Roman" w:hAnsi="Times New Roman" w:cs="Times New Roman"/>
                <w:sz w:val="12"/>
                <w:szCs w:val="12"/>
                <w:lang w:eastAsia="ru-RU"/>
              </w:rPr>
              <w:t>иний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4212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4212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Карандаш </w:t>
            </w:r>
            <w:proofErr w:type="spellStart"/>
            <w:r w:rsidRPr="00D15997">
              <w:rPr>
                <w:rFonts w:ascii="Times New Roman" w:eastAsia="Times New Roman" w:hAnsi="Times New Roman" w:cs="Times New Roman"/>
                <w:sz w:val="12"/>
                <w:szCs w:val="12"/>
                <w:lang w:eastAsia="ru-RU"/>
              </w:rPr>
              <w:t>чернографитный</w:t>
            </w:r>
            <w:proofErr w:type="spell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заточенного стержня;  значение характеристики: Да</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ластика;  значение характеристики: Нет</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карандаша;  значение характеристики: ТМ (</w:t>
            </w:r>
            <w:proofErr w:type="spellStart"/>
            <w:r w:rsidRPr="00D15997">
              <w:rPr>
                <w:rFonts w:ascii="Times New Roman" w:eastAsia="Times New Roman" w:hAnsi="Times New Roman" w:cs="Times New Roman"/>
                <w:sz w:val="12"/>
                <w:szCs w:val="12"/>
                <w:lang w:eastAsia="ru-RU"/>
              </w:rPr>
              <w:t>твердомягкий</w:t>
            </w:r>
            <w:proofErr w:type="spellEnd"/>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2077</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2077</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Карандаш автоматический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пластиковый корпус с металлическим наконечником, </w:t>
            </w:r>
            <w:proofErr w:type="gramStart"/>
            <w:r w:rsidRPr="00D15997">
              <w:rPr>
                <w:rFonts w:ascii="Times New Roman" w:eastAsia="Times New Roman" w:hAnsi="Times New Roman" w:cs="Times New Roman"/>
                <w:sz w:val="12"/>
                <w:szCs w:val="12"/>
                <w:lang w:eastAsia="ru-RU"/>
              </w:rPr>
              <w:t>без</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ластик</w:t>
            </w:r>
            <w:proofErr w:type="gramEnd"/>
            <w:r w:rsidRPr="00D15997">
              <w:rPr>
                <w:rFonts w:ascii="Times New Roman" w:eastAsia="Times New Roman" w:hAnsi="Times New Roman" w:cs="Times New Roman"/>
                <w:sz w:val="12"/>
                <w:szCs w:val="12"/>
                <w:lang w:eastAsia="ru-RU"/>
              </w:rPr>
              <w:t>, диаметр грифеля 0,5 мм</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Картриджи для перьевых ручек, цвет чернил - синий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чернил - синий, в упаковке не менее 5 картриджей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45</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Картриджи для перьевых ручек, цвет чернил - черный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Цвет чернил - черный, в упаковке не менее 5 картриджей</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Способ фиксации;  значение характеристики: Кнопка</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Тип;  значение характеристики: Папка-конверт</w:t>
            </w:r>
            <w:proofErr w:type="gramStart"/>
            <w:r w:rsidRPr="00D15997">
              <w:rPr>
                <w:rFonts w:ascii="Times New Roman" w:eastAsia="Times New Roman" w:hAnsi="Times New Roman" w:cs="Times New Roman"/>
                <w:sz w:val="12"/>
                <w:szCs w:val="12"/>
                <w:lang w:eastAsia="ru-RU"/>
              </w:rPr>
              <w:t>,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End"/>
            <w:r w:rsidRPr="00D15997">
              <w:rPr>
                <w:rFonts w:ascii="Times New Roman" w:eastAsia="Times New Roman" w:hAnsi="Times New Roman" w:cs="Times New Roman"/>
                <w:sz w:val="12"/>
                <w:szCs w:val="12"/>
                <w:lang w:eastAsia="ru-RU"/>
              </w:rP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324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Папка пластиковая</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Формат;  значение характеристики: A4,</w:t>
            </w:r>
            <w:proofErr w:type="gramStart"/>
            <w:r w:rsidRPr="00D15997">
              <w:rPr>
                <w:rFonts w:ascii="Times New Roman" w:eastAsia="Times New Roman" w:hAnsi="Times New Roman" w:cs="Times New Roman"/>
                <w:sz w:val="12"/>
                <w:szCs w:val="12"/>
                <w:lang w:eastAsia="ru-RU"/>
              </w:rPr>
              <w:t>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min</w:t>
            </w:r>
            <w:proofErr w:type="spellEnd"/>
            <w:r w:rsidRPr="00D15997">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Ширина корешка, </w:t>
            </w:r>
            <w:proofErr w:type="spellStart"/>
            <w:r w:rsidRPr="00D15997">
              <w:rPr>
                <w:rFonts w:ascii="Times New Roman" w:eastAsia="Times New Roman" w:hAnsi="Times New Roman" w:cs="Times New Roman"/>
                <w:sz w:val="12"/>
                <w:szCs w:val="12"/>
                <w:lang w:eastAsia="ru-RU"/>
              </w:rPr>
              <w:t>max</w:t>
            </w:r>
            <w:proofErr w:type="spellEnd"/>
            <w:r w:rsidRPr="00D15997">
              <w:rPr>
                <w:rFonts w:ascii="Times New Roman" w:eastAsia="Times New Roman" w:hAnsi="Times New Roman" w:cs="Times New Roman"/>
                <w:sz w:val="12"/>
                <w:szCs w:val="12"/>
                <w:lang w:eastAsia="ru-RU"/>
              </w:rPr>
              <w:t>;  значение характеристики: ≤ 15 ; единица измерения характеристики: Миллиметр</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Папка файловая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Разделитель листов цветной, 12 л</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А 4, материа</w:t>
            </w:r>
            <w:proofErr w:type="gramStart"/>
            <w:r w:rsidRPr="00D15997">
              <w:rPr>
                <w:rFonts w:ascii="Times New Roman" w:eastAsia="Times New Roman" w:hAnsi="Times New Roman" w:cs="Times New Roman"/>
                <w:sz w:val="12"/>
                <w:szCs w:val="12"/>
                <w:lang w:eastAsia="ru-RU"/>
              </w:rPr>
              <w:t>л-</w:t>
            </w:r>
            <w:proofErr w:type="gramEnd"/>
            <w:r w:rsidRPr="00D15997">
              <w:rPr>
                <w:rFonts w:ascii="Times New Roman" w:eastAsia="Times New Roman" w:hAnsi="Times New Roman" w:cs="Times New Roman"/>
                <w:sz w:val="12"/>
                <w:szCs w:val="12"/>
                <w:lang w:eastAsia="ru-RU"/>
              </w:rPr>
              <w:t xml:space="preserve"> пластик, 12 л, цветные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Точилка канцелярская для карандашей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Наличие контейнера для стружки;  значение характеристики: Да,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Количество отверстий;  значение характеристики: 1</w:t>
            </w:r>
            <w:proofErr w:type="gramStart"/>
            <w:r w:rsidRPr="00D15997">
              <w:rPr>
                <w:rFonts w:ascii="Times New Roman" w:eastAsia="Times New Roman" w:hAnsi="Times New Roman" w:cs="Times New Roman"/>
                <w:sz w:val="12"/>
                <w:szCs w:val="12"/>
                <w:lang w:eastAsia="ru-RU"/>
              </w:rPr>
              <w:t xml:space="preserve"> ;</w:t>
            </w:r>
            <w:proofErr w:type="gramEnd"/>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Тип;  значение характеристики: Механическая</w:t>
            </w:r>
            <w:proofErr w:type="gramStart"/>
            <w:r w:rsidRPr="00D15997">
              <w:rPr>
                <w:rFonts w:ascii="Times New Roman" w:eastAsia="Times New Roman" w:hAnsi="Times New Roman" w:cs="Times New Roman"/>
                <w:sz w:val="12"/>
                <w:szCs w:val="12"/>
                <w:lang w:eastAsia="ru-RU"/>
              </w:rPr>
              <w:t>,  ;</w:t>
            </w:r>
            <w:proofErr w:type="gramEnd"/>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Штука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796</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696"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502" w:type="dxa"/>
            <w:vMerge/>
            <w:vAlign w:val="center"/>
            <w:hideMark/>
          </w:tcPr>
          <w:p w:rsidR="00D15997" w:rsidRPr="00D15997" w:rsidRDefault="00D15997" w:rsidP="00D15997">
            <w:pPr>
              <w:spacing w:after="0" w:line="240" w:lineRule="auto"/>
              <w:rPr>
                <w:rFonts w:ascii="Times New Roman" w:eastAsia="Times New Roman" w:hAnsi="Times New Roman" w:cs="Times New Roman"/>
                <w:sz w:val="12"/>
                <w:szCs w:val="12"/>
                <w:lang w:eastAsia="ru-RU"/>
              </w:rPr>
            </w:pP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Набор фломастеров, 12 цветов</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Функциональные, технические, качественные, эксплуатационные характеристики: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 наборе 12 цветов, с вентилируемым колпачком, на водной основе, </w:t>
            </w:r>
            <w:proofErr w:type="gramStart"/>
            <w:r w:rsidRPr="00D15997">
              <w:rPr>
                <w:rFonts w:ascii="Times New Roman" w:eastAsia="Times New Roman" w:hAnsi="Times New Roman" w:cs="Times New Roman"/>
                <w:sz w:val="12"/>
                <w:szCs w:val="12"/>
                <w:lang w:eastAsia="ru-RU"/>
              </w:rPr>
              <w:t>смываемые</w:t>
            </w:r>
            <w:proofErr w:type="gramEnd"/>
            <w:r w:rsidRPr="00D15997">
              <w:rPr>
                <w:rFonts w:ascii="Times New Roman" w:eastAsia="Times New Roman" w:hAnsi="Times New Roman" w:cs="Times New Roman"/>
                <w:sz w:val="12"/>
                <w:szCs w:val="12"/>
                <w:lang w:eastAsia="ru-RU"/>
              </w:rPr>
              <w:t>, нетоксичные</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Упаковка</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778</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49</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49</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9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2096"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Товары, работы или услуги на сумму, не превышающую 100 тыс. руб. (п.4 ч.1 ст.93 Федерального закона №44-ФЗ)</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2000000.00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Возникновение иных обстоятельств, предвидеть которые на дату утверждения плана-графика закупок было невозможно</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Изменение закупки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Возникновение непредвиденных обстоятельств</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9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191212870000021300100100180010000244</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1500000.00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13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69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191212870000021300100100180130000244</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156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500000.00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2987" w:type="dxa"/>
            <w:gridSpan w:val="4"/>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Предусмотрено на осуществление закупок - всего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28602642.50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30602642.50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30602642.50</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r w:rsidR="00A15A66" w:rsidRPr="00D15997" w:rsidTr="00A15A66">
        <w:trPr>
          <w:tblCellSpacing w:w="15" w:type="dxa"/>
        </w:trPr>
        <w:tc>
          <w:tcPr>
            <w:tcW w:w="2987" w:type="dxa"/>
            <w:gridSpan w:val="4"/>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в том числе: закупок путем проведения запроса котировок </w:t>
            </w:r>
          </w:p>
        </w:tc>
        <w:tc>
          <w:tcPr>
            <w:tcW w:w="63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334"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6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0.00</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9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5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3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1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273"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6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37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98"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01"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1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5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75"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67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52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c>
          <w:tcPr>
            <w:tcW w:w="44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X</w:t>
            </w: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56"/>
        <w:gridCol w:w="7017"/>
        <w:gridCol w:w="727"/>
        <w:gridCol w:w="2825"/>
        <w:gridCol w:w="728"/>
        <w:gridCol w:w="2841"/>
      </w:tblGrid>
      <w:tr w:rsidR="00D15997" w:rsidRPr="00D15997" w:rsidTr="00D15997">
        <w:trPr>
          <w:tblCellSpacing w:w="15" w:type="dxa"/>
        </w:trPr>
        <w:tc>
          <w:tcPr>
            <w:tcW w:w="0" w:type="auto"/>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Заместитель начальника хозяйственного отдела</w:t>
            </w:r>
          </w:p>
        </w:tc>
        <w:tc>
          <w:tcPr>
            <w:tcW w:w="25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Разина А. С. </w:t>
            </w:r>
          </w:p>
        </w:tc>
      </w:tr>
      <w:tr w:rsidR="00D15997" w:rsidRPr="00D15997" w:rsidTr="00D15997">
        <w:trPr>
          <w:tblCellSpacing w:w="15" w:type="dxa"/>
        </w:trPr>
        <w:tc>
          <w:tcPr>
            <w:tcW w:w="0" w:type="auto"/>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250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(должность) </w:t>
            </w:r>
          </w:p>
        </w:tc>
        <w:tc>
          <w:tcPr>
            <w:tcW w:w="25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w:t>
            </w:r>
          </w:p>
        </w:tc>
        <w:tc>
          <w:tcPr>
            <w:tcW w:w="100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(подпись) </w:t>
            </w:r>
          </w:p>
        </w:tc>
        <w:tc>
          <w:tcPr>
            <w:tcW w:w="25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1000" w:type="pct"/>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(расшифровка подписи) </w:t>
            </w:r>
          </w:p>
        </w:tc>
      </w:tr>
      <w:tr w:rsidR="00D15997" w:rsidRPr="00D15997" w:rsidTr="00D15997">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r>
    </w:tbl>
    <w:p w:rsidR="00D15997" w:rsidRPr="00D15997" w:rsidRDefault="00D15997" w:rsidP="00D15997">
      <w:pPr>
        <w:spacing w:after="0" w:line="240" w:lineRule="auto"/>
        <w:rPr>
          <w:rFonts w:ascii="Times New Roman" w:eastAsia="Times New Roman" w:hAnsi="Times New Roman" w:cs="Times New Roman"/>
          <w:vanish/>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5"/>
        <w:gridCol w:w="154"/>
        <w:gridCol w:w="465"/>
        <w:gridCol w:w="154"/>
        <w:gridCol w:w="465"/>
        <w:gridCol w:w="300"/>
        <w:gridCol w:w="13701"/>
      </w:tblGrid>
      <w:tr w:rsidR="00D15997" w:rsidRPr="00D15997" w:rsidTr="00D15997">
        <w:trPr>
          <w:tblCellSpacing w:w="15" w:type="dxa"/>
        </w:trPr>
        <w:tc>
          <w:tcPr>
            <w:tcW w:w="15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«12» </w:t>
            </w:r>
          </w:p>
        </w:tc>
        <w:tc>
          <w:tcPr>
            <w:tcW w:w="50" w:type="pc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04</w:t>
            </w:r>
          </w:p>
        </w:tc>
        <w:tc>
          <w:tcPr>
            <w:tcW w:w="50" w:type="pc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D15997" w:rsidRPr="00D15997" w:rsidRDefault="00D15997" w:rsidP="00D15997">
            <w:pPr>
              <w:spacing w:after="0" w:line="240" w:lineRule="auto"/>
              <w:jc w:val="right"/>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D15997" w:rsidRPr="00D15997" w:rsidRDefault="00D15997" w:rsidP="00D15997">
            <w:pPr>
              <w:spacing w:after="0" w:line="240" w:lineRule="auto"/>
              <w:jc w:val="center"/>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19</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roofErr w:type="gramStart"/>
            <w:r w:rsidRPr="00D15997">
              <w:rPr>
                <w:rFonts w:ascii="Times New Roman" w:eastAsia="Times New Roman" w:hAnsi="Times New Roman" w:cs="Times New Roman"/>
                <w:sz w:val="24"/>
                <w:szCs w:val="24"/>
                <w:lang w:eastAsia="ru-RU"/>
              </w:rPr>
              <w:t>г</w:t>
            </w:r>
            <w:proofErr w:type="gramEnd"/>
            <w:r w:rsidRPr="00D15997">
              <w:rPr>
                <w:rFonts w:ascii="Times New Roman" w:eastAsia="Times New Roman" w:hAnsi="Times New Roman" w:cs="Times New Roman"/>
                <w:sz w:val="24"/>
                <w:szCs w:val="24"/>
                <w:lang w:eastAsia="ru-RU"/>
              </w:rPr>
              <w:t xml:space="preserve">. </w:t>
            </w: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707"/>
      </w:tblGrid>
      <w:tr w:rsidR="00D15997" w:rsidRPr="00D15997" w:rsidTr="00D15997">
        <w:trPr>
          <w:tblCellSpacing w:w="15" w:type="dxa"/>
        </w:trPr>
        <w:tc>
          <w:tcPr>
            <w:tcW w:w="0" w:type="auto"/>
            <w:vAlign w:val="center"/>
            <w:hideMark/>
          </w:tcPr>
          <w:p w:rsidR="00A26A90" w:rsidRDefault="00A26A90" w:rsidP="00D15997">
            <w:pPr>
              <w:spacing w:before="100" w:beforeAutospacing="1" w:after="100" w:afterAutospacing="1" w:line="240" w:lineRule="auto"/>
              <w:rPr>
                <w:rFonts w:ascii="Times New Roman" w:eastAsia="Times New Roman" w:hAnsi="Times New Roman" w:cs="Times New Roman"/>
                <w:sz w:val="24"/>
                <w:szCs w:val="24"/>
                <w:lang w:eastAsia="ru-RU"/>
              </w:rPr>
            </w:pPr>
          </w:p>
          <w:p w:rsidR="00A26A90" w:rsidRDefault="00A26A90" w:rsidP="00D15997">
            <w:pPr>
              <w:spacing w:before="100" w:beforeAutospacing="1" w:after="100" w:afterAutospacing="1" w:line="240" w:lineRule="auto"/>
              <w:rPr>
                <w:rFonts w:ascii="Times New Roman" w:eastAsia="Times New Roman" w:hAnsi="Times New Roman" w:cs="Times New Roman"/>
                <w:sz w:val="24"/>
                <w:szCs w:val="24"/>
                <w:lang w:eastAsia="ru-RU"/>
              </w:rPr>
            </w:pPr>
          </w:p>
          <w:p w:rsidR="00A26A90" w:rsidRDefault="00A26A90" w:rsidP="00D15997">
            <w:pPr>
              <w:spacing w:before="100" w:beforeAutospacing="1" w:after="100" w:afterAutospacing="1" w:line="240" w:lineRule="auto"/>
              <w:rPr>
                <w:rFonts w:ascii="Times New Roman" w:eastAsia="Times New Roman" w:hAnsi="Times New Roman" w:cs="Times New Roman"/>
                <w:sz w:val="24"/>
                <w:szCs w:val="24"/>
                <w:lang w:eastAsia="ru-RU"/>
              </w:rPr>
            </w:pPr>
          </w:p>
          <w:p w:rsidR="00A26A90" w:rsidRDefault="00A26A90" w:rsidP="00D15997">
            <w:pPr>
              <w:spacing w:before="100" w:beforeAutospacing="1" w:after="100" w:afterAutospacing="1" w:line="240" w:lineRule="auto"/>
              <w:rPr>
                <w:rFonts w:ascii="Times New Roman" w:eastAsia="Times New Roman" w:hAnsi="Times New Roman" w:cs="Times New Roman"/>
                <w:sz w:val="24"/>
                <w:szCs w:val="24"/>
                <w:lang w:eastAsia="ru-RU"/>
              </w:rPr>
            </w:pPr>
          </w:p>
          <w:p w:rsidR="00D15997" w:rsidRPr="00D15997" w:rsidRDefault="00D15997" w:rsidP="00D15997">
            <w:pPr>
              <w:spacing w:before="100" w:beforeAutospacing="1" w:after="100" w:afterAutospacing="1"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ФОРМА </w:t>
            </w:r>
            <w:r w:rsidRPr="00D15997">
              <w:rPr>
                <w:rFonts w:ascii="Times New Roman" w:eastAsia="Times New Roman" w:hAnsi="Times New Roman" w:cs="Times New Roman"/>
                <w:sz w:val="24"/>
                <w:szCs w:val="24"/>
                <w:lang w:eastAsia="ru-RU"/>
              </w:rPr>
              <w:br/>
            </w:r>
            <w:r w:rsidRPr="00D15997">
              <w:rPr>
                <w:rFonts w:ascii="Times New Roman" w:eastAsia="Times New Roman" w:hAnsi="Times New Roman" w:cs="Times New Roman"/>
                <w:sz w:val="24"/>
                <w:szCs w:val="24"/>
                <w:lang w:eastAsia="ru-RU"/>
              </w:rPr>
              <w:br/>
              <w:t xml:space="preserve">обоснования закупок товаров, работ и услуг для обеспечения государственных и муниципальных нужд </w:t>
            </w:r>
            <w:r w:rsidRPr="00D15997">
              <w:rPr>
                <w:rFonts w:ascii="Times New Roman" w:eastAsia="Times New Roman" w:hAnsi="Times New Roman" w:cs="Times New Roman"/>
                <w:sz w:val="24"/>
                <w:szCs w:val="24"/>
                <w:lang w:eastAsia="ru-RU"/>
              </w:rPr>
              <w:br/>
            </w:r>
            <w:r w:rsidRPr="00D15997">
              <w:rPr>
                <w:rFonts w:ascii="Times New Roman" w:eastAsia="Times New Roman" w:hAnsi="Times New Roman" w:cs="Times New Roman"/>
                <w:sz w:val="24"/>
                <w:szCs w:val="24"/>
                <w:lang w:eastAsia="ru-RU"/>
              </w:rPr>
              <w:br/>
              <w:t xml:space="preserve">при формировании и утверждении плана-графика закупок </w:t>
            </w: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780"/>
        <w:gridCol w:w="1971"/>
        <w:gridCol w:w="1144"/>
        <w:gridCol w:w="195"/>
      </w:tblGrid>
      <w:tr w:rsidR="00D15997" w:rsidRPr="00D15997" w:rsidTr="00D15997">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roofErr w:type="gramStart"/>
            <w:r w:rsidRPr="00D15997">
              <w:rPr>
                <w:rFonts w:ascii="Times New Roman" w:eastAsia="Times New Roman" w:hAnsi="Times New Roman" w:cs="Times New Roman"/>
                <w:sz w:val="24"/>
                <w:szCs w:val="24"/>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 xml:space="preserve">изменения </w:t>
            </w:r>
          </w:p>
        </w:tc>
        <w:tc>
          <w:tcPr>
            <w:tcW w:w="0" w:type="auto"/>
            <w:vMerge w:val="restart"/>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6</w:t>
            </w:r>
          </w:p>
        </w:tc>
      </w:tr>
      <w:tr w:rsidR="00D15997" w:rsidRPr="00D15997" w:rsidTr="00D15997">
        <w:trPr>
          <w:tblCellSpacing w:w="15" w:type="dxa"/>
        </w:trPr>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t>измененный</w:t>
            </w: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D15997" w:rsidRPr="00D15997" w:rsidRDefault="00D15997" w:rsidP="00D15997">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D15997" w:rsidRPr="00D15997" w:rsidRDefault="00D15997" w:rsidP="00D15997">
            <w:pPr>
              <w:spacing w:after="0" w:line="240" w:lineRule="auto"/>
              <w:rPr>
                <w:rFonts w:ascii="Times New Roman" w:eastAsia="Times New Roman" w:hAnsi="Times New Roman" w:cs="Times New Roman"/>
                <w:sz w:val="24"/>
                <w:szCs w:val="24"/>
                <w:lang w:eastAsia="ru-RU"/>
              </w:rPr>
            </w:pP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
        <w:gridCol w:w="233"/>
        <w:gridCol w:w="2240"/>
        <w:gridCol w:w="1235"/>
        <w:gridCol w:w="980"/>
        <w:gridCol w:w="30"/>
        <w:gridCol w:w="1064"/>
        <w:gridCol w:w="1077"/>
        <w:gridCol w:w="467"/>
        <w:gridCol w:w="149"/>
        <w:gridCol w:w="897"/>
        <w:gridCol w:w="865"/>
        <w:gridCol w:w="460"/>
        <w:gridCol w:w="110"/>
        <w:gridCol w:w="1709"/>
        <w:gridCol w:w="110"/>
        <w:gridCol w:w="260"/>
        <w:gridCol w:w="146"/>
        <w:gridCol w:w="114"/>
        <w:gridCol w:w="208"/>
        <w:gridCol w:w="947"/>
        <w:gridCol w:w="1411"/>
        <w:gridCol w:w="1051"/>
      </w:tblGrid>
      <w:tr w:rsidR="00A15A66" w:rsidRPr="00D15997" w:rsidTr="00A26A90">
        <w:trPr>
          <w:tblCellSpacing w:w="15" w:type="dxa"/>
        </w:trPr>
        <w:tc>
          <w:tcPr>
            <w:tcW w:w="233" w:type="dxa"/>
            <w:gridSpan w:val="2"/>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 </w:t>
            </w:r>
            <w:proofErr w:type="gramStart"/>
            <w:r w:rsidRPr="00D15997">
              <w:rPr>
                <w:rFonts w:ascii="Times New Roman" w:eastAsia="Times New Roman" w:hAnsi="Times New Roman" w:cs="Times New Roman"/>
                <w:b/>
                <w:bCs/>
                <w:sz w:val="12"/>
                <w:szCs w:val="12"/>
                <w:lang w:eastAsia="ru-RU"/>
              </w:rPr>
              <w:t>п</w:t>
            </w:r>
            <w:proofErr w:type="gramEnd"/>
            <w:r w:rsidRPr="00D15997">
              <w:rPr>
                <w:rFonts w:ascii="Times New Roman" w:eastAsia="Times New Roman" w:hAnsi="Times New Roman" w:cs="Times New Roman"/>
                <w:b/>
                <w:bCs/>
                <w:sz w:val="12"/>
                <w:szCs w:val="12"/>
                <w:lang w:eastAsia="ru-RU"/>
              </w:rPr>
              <w:t xml:space="preserve">/п </w:t>
            </w:r>
          </w:p>
        </w:tc>
        <w:tc>
          <w:tcPr>
            <w:tcW w:w="2210"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Идентификационный код закупки </w:t>
            </w:r>
          </w:p>
        </w:tc>
        <w:tc>
          <w:tcPr>
            <w:tcW w:w="1209"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Наименование объекта закупки </w:t>
            </w:r>
          </w:p>
        </w:tc>
        <w:tc>
          <w:tcPr>
            <w:tcW w:w="950"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066" w:type="dxa"/>
            <w:gridSpan w:val="2"/>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1047"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proofErr w:type="gramStart"/>
            <w:r w:rsidRPr="00D15997">
              <w:rPr>
                <w:rFonts w:ascii="Times New Roman" w:eastAsia="Times New Roman" w:hAnsi="Times New Roman" w:cs="Times New Roman"/>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D15997">
              <w:rPr>
                <w:rFonts w:ascii="Times New Roman" w:eastAsia="Times New Roman" w:hAnsi="Times New Roman" w:cs="Times New Roman"/>
                <w:b/>
                <w:bCs/>
                <w:sz w:val="12"/>
                <w:szCs w:val="12"/>
                <w:lang w:eastAsia="ru-RU"/>
              </w:rPr>
              <w:t xml:space="preserve"> с единственным поставщиком (подрядчиком, исполнителем), не предусмотренного частью 1 статьи </w:t>
            </w:r>
            <w:r w:rsidRPr="00D15997">
              <w:rPr>
                <w:rFonts w:ascii="Times New Roman" w:eastAsia="Times New Roman" w:hAnsi="Times New Roman" w:cs="Times New Roman"/>
                <w:b/>
                <w:bCs/>
                <w:sz w:val="12"/>
                <w:szCs w:val="12"/>
                <w:lang w:eastAsia="ru-RU"/>
              </w:rPr>
              <w:lastRenderedPageBreak/>
              <w:t xml:space="preserve">22 Федерального закона </w:t>
            </w:r>
          </w:p>
        </w:tc>
        <w:tc>
          <w:tcPr>
            <w:tcW w:w="5164" w:type="dxa"/>
            <w:gridSpan w:val="10"/>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lastRenderedPageBreak/>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1246" w:type="dxa"/>
            <w:gridSpan w:val="3"/>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Способ определения поставщика (подрядчика, исполнителя) </w:t>
            </w:r>
          </w:p>
        </w:tc>
        <w:tc>
          <w:tcPr>
            <w:tcW w:w="1387"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Обоснование выбранного способа определения поставщика (подрядчика, исполнителя) </w:t>
            </w:r>
          </w:p>
        </w:tc>
        <w:tc>
          <w:tcPr>
            <w:tcW w:w="972" w:type="dxa"/>
            <w:hideMark/>
          </w:tcPr>
          <w:p w:rsidR="00D15997" w:rsidRPr="00D15997" w:rsidRDefault="00D15997" w:rsidP="00D15997">
            <w:pPr>
              <w:spacing w:after="0" w:line="240" w:lineRule="auto"/>
              <w:jc w:val="center"/>
              <w:rPr>
                <w:rFonts w:ascii="Times New Roman" w:eastAsia="Times New Roman" w:hAnsi="Times New Roman" w:cs="Times New Roman"/>
                <w:b/>
                <w:bCs/>
                <w:sz w:val="12"/>
                <w:szCs w:val="12"/>
                <w:lang w:eastAsia="ru-RU"/>
              </w:rPr>
            </w:pPr>
            <w:r w:rsidRPr="00D15997">
              <w:rPr>
                <w:rFonts w:ascii="Times New Roman" w:eastAsia="Times New Roman" w:hAnsi="Times New Roman" w:cs="Times New Roman"/>
                <w:b/>
                <w:bCs/>
                <w:sz w:val="12"/>
                <w:szCs w:val="12"/>
                <w:lang w:eastAsia="ru-RU"/>
              </w:rPr>
              <w:t xml:space="preserve">Обоснование дополнительных требований к участникам закупки (при наличии таких требований) </w:t>
            </w: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1036"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w:t>
            </w:r>
          </w:p>
        </w:tc>
        <w:tc>
          <w:tcPr>
            <w:tcW w:w="104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5164" w:type="dxa"/>
            <w:gridSpan w:val="10"/>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9</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191212870000021300100100040075320244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федеральной фельдъегерской связи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11610.00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191212870000021300100100050025310244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почтовой связи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1970000.00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191212870000021300100100060093811244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обращению с твердыми коммунальными отходами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176565.76</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D15997">
              <w:rPr>
                <w:rFonts w:ascii="Times New Roman" w:eastAsia="Times New Roman" w:hAnsi="Times New Roman" w:cs="Times New Roman"/>
                <w:sz w:val="12"/>
                <w:szCs w:val="12"/>
                <w:lang w:eastAsia="ru-RU"/>
              </w:rPr>
              <w:t>Экоцентр</w:t>
            </w:r>
            <w:proofErr w:type="spellEnd"/>
            <w:proofErr w:type="gramEnd"/>
            <w:r w:rsidRPr="00D15997">
              <w:rPr>
                <w:rFonts w:ascii="Times New Roman" w:eastAsia="Times New Roman" w:hAnsi="Times New Roman" w:cs="Times New Roman"/>
                <w:sz w:val="12"/>
                <w:szCs w:val="12"/>
                <w:lang w:eastAsia="ru-RU"/>
              </w:rPr>
              <w:t xml:space="preserve">"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191212870000021300100100070053600244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Холодное водоснабжение и водоотведение</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78700.00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w:t>
            </w:r>
            <w:r w:rsidRPr="00D15997">
              <w:rPr>
                <w:rFonts w:ascii="Times New Roman" w:eastAsia="Times New Roman" w:hAnsi="Times New Roman" w:cs="Times New Roman"/>
                <w:sz w:val="12"/>
                <w:szCs w:val="12"/>
                <w:lang w:eastAsia="ru-RU"/>
              </w:rPr>
              <w:lastRenderedPageBreak/>
              <w:t xml:space="preserve">08.12.2014г. № 4179 "Об утверждении нормативно допустимых концентраций и </w:t>
            </w:r>
            <w:proofErr w:type="gramStart"/>
            <w:r w:rsidRPr="00D15997">
              <w:rPr>
                <w:rFonts w:ascii="Times New Roman" w:eastAsia="Times New Roman" w:hAnsi="Times New Roman" w:cs="Times New Roman"/>
                <w:sz w:val="12"/>
                <w:szCs w:val="12"/>
                <w:lang w:eastAsia="ru-RU"/>
              </w:rPr>
              <w:t>лимитов</w:t>
            </w:r>
            <w:proofErr w:type="gramEnd"/>
            <w:r w:rsidRPr="00D15997">
              <w:rPr>
                <w:rFonts w:ascii="Times New Roman" w:eastAsia="Times New Roman" w:hAnsi="Times New Roman" w:cs="Times New Roman"/>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D15997">
              <w:rPr>
                <w:rFonts w:ascii="Times New Roman" w:eastAsia="Times New Roman" w:hAnsi="Times New Roman" w:cs="Times New Roman"/>
                <w:sz w:val="12"/>
                <w:szCs w:val="12"/>
                <w:lang w:eastAsia="ru-RU"/>
              </w:rPr>
              <w:t>ставках</w:t>
            </w:r>
            <w:proofErr w:type="gramEnd"/>
            <w:r w:rsidRPr="00D15997">
              <w:rPr>
                <w:rFonts w:ascii="Times New Roman" w:eastAsia="Times New Roman" w:hAnsi="Times New Roman" w:cs="Times New Roman"/>
                <w:sz w:val="12"/>
                <w:szCs w:val="12"/>
                <w:lang w:eastAsia="ru-RU"/>
              </w:rPr>
              <w:t xml:space="preserve"> платы за негативное воздействие на окружающую среду и дополнительных коэффициентах".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5</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191212870000021300100100080063530244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Тепловая энергия</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66000.00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Тарифный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w:t>
            </w:r>
            <w:proofErr w:type="gramEnd"/>
            <w:r w:rsidRPr="00D15997">
              <w:rPr>
                <w:rFonts w:ascii="Times New Roman" w:eastAsia="Times New Roman" w:hAnsi="Times New Roman" w:cs="Times New Roman"/>
                <w:sz w:val="12"/>
                <w:szCs w:val="12"/>
                <w:lang w:eastAsia="ru-RU"/>
              </w:rPr>
              <w:t xml:space="preserve"> № </w:t>
            </w:r>
            <w:proofErr w:type="gramStart"/>
            <w:r w:rsidRPr="00D15997">
              <w:rPr>
                <w:rFonts w:ascii="Times New Roman" w:eastAsia="Times New Roman" w:hAnsi="Times New Roman" w:cs="Times New Roman"/>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191212870000021300100100090083523244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D15997">
              <w:rPr>
                <w:rFonts w:ascii="Times New Roman" w:eastAsia="Times New Roman" w:hAnsi="Times New Roman" w:cs="Times New Roman"/>
                <w:sz w:val="12"/>
                <w:szCs w:val="12"/>
                <w:lang w:eastAsia="ru-RU"/>
              </w:rPr>
              <w:t xml:space="preserve"> учетом положений Постановления Правительства РФ от 29.12.2000 № 1021.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7</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191212870000021300100100100035819244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5287885.00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8</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191212870000021300100100100205819244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знаков почтовой оплаты (почтовых маркированных конвертов и почтовых марок)</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5040000.00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 xml:space="preserve">Тарифы на оказание универсальных услуг по пересылке письменной корреспонденции устанавливаются </w:t>
            </w:r>
            <w:r w:rsidRPr="00D15997">
              <w:rPr>
                <w:rFonts w:ascii="Times New Roman" w:eastAsia="Times New Roman" w:hAnsi="Times New Roman" w:cs="Times New Roman"/>
                <w:sz w:val="12"/>
                <w:szCs w:val="12"/>
                <w:lang w:eastAsia="ru-RU"/>
              </w:rPr>
              <w:lastRenderedPageBreak/>
              <w:t xml:space="preserve">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9</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191212870000021300100100120043512244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Электрическая энергия</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2000000.00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191212870000021300100100200142823242</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расходных материалов к принтерам и копировально-множительной технике</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3524283.10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11</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191212870000021300100100210153312242</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Оказание услуг по ремонту офисной техники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1000000.00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15997">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12</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191212870000021300100100220116110242</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Услуги электрической связи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3133000.00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D15997">
              <w:rPr>
                <w:rFonts w:ascii="Times New Roman" w:eastAsia="Times New Roman" w:hAnsi="Times New Roman" w:cs="Times New Roman"/>
                <w:sz w:val="12"/>
                <w:szCs w:val="12"/>
                <w:lang w:eastAsia="ru-RU"/>
              </w:rPr>
              <w:t>.</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т</w:t>
            </w:r>
            <w:proofErr w:type="gramEnd"/>
            <w:r w:rsidRPr="00D15997">
              <w:rPr>
                <w:rFonts w:ascii="Times New Roman" w:eastAsia="Times New Roman" w:hAnsi="Times New Roman" w:cs="Times New Roman"/>
                <w:sz w:val="12"/>
                <w:szCs w:val="12"/>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13</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191212870000021300100100240126110242</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Услуги автоматической телефонной связи </w:t>
            </w:r>
            <w:r w:rsidRPr="00D15997">
              <w:rPr>
                <w:rFonts w:ascii="Times New Roman" w:eastAsia="Times New Roman" w:hAnsi="Times New Roman" w:cs="Times New Roman"/>
                <w:sz w:val="12"/>
                <w:szCs w:val="12"/>
                <w:lang w:eastAsia="ru-RU"/>
              </w:rPr>
              <w:lastRenderedPageBreak/>
              <w:t>органов государственной власти</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19740.00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w:t>
            </w:r>
            <w:r w:rsidRPr="00D15997">
              <w:rPr>
                <w:rFonts w:ascii="Times New Roman" w:eastAsia="Times New Roman" w:hAnsi="Times New Roman" w:cs="Times New Roman"/>
                <w:sz w:val="12"/>
                <w:szCs w:val="12"/>
                <w:lang w:eastAsia="ru-RU"/>
              </w:rPr>
              <w:lastRenderedPageBreak/>
              <w:t>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 xml:space="preserve">Закупка у единственного поставщика </w:t>
            </w:r>
            <w:r w:rsidRPr="00D15997">
              <w:rPr>
                <w:rFonts w:ascii="Times New Roman" w:eastAsia="Times New Roman" w:hAnsi="Times New Roman" w:cs="Times New Roman"/>
                <w:sz w:val="12"/>
                <w:szCs w:val="12"/>
                <w:lang w:eastAsia="ru-RU"/>
              </w:rPr>
              <w:lastRenderedPageBreak/>
              <w:t>(подрядчика,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 xml:space="preserve">В соответствии с пунктом 6 части 1 статьи 93 Федерального закона </w:t>
            </w:r>
            <w:r w:rsidRPr="00D15997">
              <w:rPr>
                <w:rFonts w:ascii="Times New Roman" w:eastAsia="Times New Roman" w:hAnsi="Times New Roman" w:cs="Times New Roman"/>
                <w:sz w:val="12"/>
                <w:szCs w:val="12"/>
                <w:lang w:eastAsia="ru-RU"/>
              </w:rPr>
              <w:lastRenderedPageBreak/>
              <w:t>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14</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191212870000021300100100260100620244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Газ горючий природный промышленного и коммунально-бытового назначения</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550000.00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Тарифный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D15997">
              <w:rPr>
                <w:rFonts w:ascii="Times New Roman" w:eastAsia="Times New Roman" w:hAnsi="Times New Roman" w:cs="Times New Roman"/>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D15997">
              <w:rPr>
                <w:rFonts w:ascii="Times New Roman" w:eastAsia="Times New Roman" w:hAnsi="Times New Roman" w:cs="Times New Roman"/>
                <w:sz w:val="12"/>
                <w:szCs w:val="12"/>
                <w:lang w:eastAsia="ru-RU"/>
              </w:rPr>
              <w:t xml:space="preserve"> учетом положений Постановления Правительства РФ от 29.12.2000 № 1021. </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Закупка у единственного поставщика (подрядчика, исполнителя)</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191212870000021300100100270181712244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бумаги офисной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6546166.50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15997">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16</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191212870000021300100100280160000244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хозяйственных товаров и принадлежностей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271472.81</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цены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D15997">
              <w:rPr>
                <w:rFonts w:ascii="Times New Roman" w:eastAsia="Times New Roman" w:hAnsi="Times New Roman" w:cs="Times New Roman"/>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191212870000021300100100280170000244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хозяйственных товаров и принадлежностей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203660.38</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цены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lastRenderedPageBreak/>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D15997">
              <w:rPr>
                <w:rFonts w:ascii="Times New Roman" w:eastAsia="Times New Roman" w:hAnsi="Times New Roman" w:cs="Times New Roman"/>
                <w:sz w:val="12"/>
                <w:szCs w:val="12"/>
                <w:lang w:eastAsia="ru-RU"/>
              </w:rPr>
              <w:t xml:space="preserve">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w:t>
            </w:r>
            <w:r w:rsidRPr="00D15997">
              <w:rPr>
                <w:rFonts w:ascii="Times New Roman" w:eastAsia="Times New Roman" w:hAnsi="Times New Roman" w:cs="Times New Roman"/>
                <w:sz w:val="12"/>
                <w:szCs w:val="12"/>
                <w:lang w:eastAsia="ru-RU"/>
              </w:rPr>
              <w:lastRenderedPageBreak/>
              <w:t>муниципальных нужд". При проведении электронного аукциона информация о закупке сообщается заказчиком неограниченному кругу лиц</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lastRenderedPageBreak/>
              <w:t>18</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191212870000021300100100290190000244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канцелярских принадлежностей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461516.04</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15997">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w:t>
            </w:r>
          </w:p>
        </w:tc>
        <w:tc>
          <w:tcPr>
            <w:tcW w:w="2210"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191212870000021300100100290210000244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Поставка канцелярских принадлежностей</w:t>
            </w:r>
          </w:p>
        </w:tc>
        <w:tc>
          <w:tcPr>
            <w:tcW w:w="980"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1786326.01</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Метод сопоставимых рыночных цен (анализа рынка)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 xml:space="preserve">Нормативный метод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Для обоснования НМЦК были использованы ценовые предложения, из поступивших коммерческих предложений</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D15997">
              <w:rPr>
                <w:rFonts w:ascii="Times New Roman" w:eastAsia="Times New Roman" w:hAnsi="Times New Roman" w:cs="Times New Roman"/>
                <w:sz w:val="12"/>
                <w:szCs w:val="12"/>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Электронный аукцион</w:t>
            </w: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A15A66" w:rsidRPr="00D15997" w:rsidTr="00A26A90">
        <w:trPr>
          <w:tblCellSpacing w:w="15" w:type="dxa"/>
        </w:trPr>
        <w:tc>
          <w:tcPr>
            <w:tcW w:w="233" w:type="dxa"/>
            <w:gridSpan w:val="2"/>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20</w:t>
            </w:r>
          </w:p>
        </w:tc>
        <w:tc>
          <w:tcPr>
            <w:tcW w:w="2210"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191212870000021300100100180010000244</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191212870000021300100100180130000244</w:t>
            </w:r>
          </w:p>
        </w:tc>
        <w:tc>
          <w:tcPr>
            <w:tcW w:w="1209"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Товары, работы или услуги на сумму, не превышающую 100 тыс. руб. (п.4 ч.1 ст.93 Федерального закона №44-ФЗ)</w:t>
            </w:r>
          </w:p>
        </w:tc>
        <w:tc>
          <w:tcPr>
            <w:tcW w:w="980" w:type="dxa"/>
            <w:gridSpan w:val="2"/>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1500000.00</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t>500000.00</w:t>
            </w:r>
          </w:p>
        </w:tc>
        <w:tc>
          <w:tcPr>
            <w:tcW w:w="1036"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t xml:space="preserve">Нормативный метод </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spellStart"/>
            <w:r w:rsidRPr="00D15997">
              <w:rPr>
                <w:rFonts w:ascii="Times New Roman" w:eastAsia="Times New Roman" w:hAnsi="Times New Roman" w:cs="Times New Roman"/>
                <w:sz w:val="12"/>
                <w:szCs w:val="12"/>
                <w:lang w:eastAsia="ru-RU"/>
              </w:rPr>
              <w:t>Метод</w:t>
            </w:r>
            <w:proofErr w:type="spellEnd"/>
            <w:r w:rsidRPr="00D15997">
              <w:rPr>
                <w:rFonts w:ascii="Times New Roman" w:eastAsia="Times New Roman" w:hAnsi="Times New Roman" w:cs="Times New Roman"/>
                <w:sz w:val="12"/>
                <w:szCs w:val="12"/>
                <w:lang w:eastAsia="ru-RU"/>
              </w:rPr>
              <w:t xml:space="preserve"> сопоставимых рыночных цен (анализа рынка) </w:t>
            </w:r>
          </w:p>
        </w:tc>
        <w:tc>
          <w:tcPr>
            <w:tcW w:w="1047" w:type="dxa"/>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
        </w:tc>
        <w:tc>
          <w:tcPr>
            <w:tcW w:w="5164" w:type="dxa"/>
            <w:gridSpan w:val="10"/>
            <w:vAlign w:val="center"/>
            <w:hideMark/>
          </w:tcPr>
          <w:p w:rsidR="00D15997" w:rsidRPr="00D15997" w:rsidRDefault="00D15997" w:rsidP="00D15997">
            <w:pPr>
              <w:spacing w:after="240" w:line="240" w:lineRule="auto"/>
              <w:jc w:val="center"/>
              <w:rPr>
                <w:rFonts w:ascii="Times New Roman" w:eastAsia="Times New Roman" w:hAnsi="Times New Roman" w:cs="Times New Roman"/>
                <w:sz w:val="12"/>
                <w:szCs w:val="12"/>
                <w:lang w:eastAsia="ru-RU"/>
              </w:rPr>
            </w:pPr>
            <w:proofErr w:type="gramStart"/>
            <w:r w:rsidRPr="00D15997">
              <w:rPr>
                <w:rFonts w:ascii="Times New Roman" w:eastAsia="Times New Roman" w:hAnsi="Times New Roman" w:cs="Times New Roman"/>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D15997">
              <w:rPr>
                <w:rFonts w:ascii="Times New Roman" w:eastAsia="Times New Roman" w:hAnsi="Times New Roman" w:cs="Times New Roman"/>
                <w:sz w:val="12"/>
                <w:szCs w:val="12"/>
                <w:lang w:eastAsia="ru-RU"/>
              </w:rPr>
              <w:t xml:space="preserve"> </w:t>
            </w:r>
            <w:proofErr w:type="gramStart"/>
            <w:r w:rsidRPr="00D15997">
              <w:rPr>
                <w:rFonts w:ascii="Times New Roman" w:eastAsia="Times New Roman" w:hAnsi="Times New Roman" w:cs="Times New Roman"/>
                <w:sz w:val="12"/>
                <w:szCs w:val="12"/>
                <w:lang w:eastAsia="ru-RU"/>
              </w:rPr>
              <w:t>ведении</w:t>
            </w:r>
            <w:proofErr w:type="gramEnd"/>
            <w:r w:rsidRPr="00D15997">
              <w:rPr>
                <w:rFonts w:ascii="Times New Roman" w:eastAsia="Times New Roman" w:hAnsi="Times New Roman" w:cs="Times New Roman"/>
                <w:sz w:val="12"/>
                <w:szCs w:val="12"/>
                <w:lang w:eastAsia="ru-RU"/>
              </w:rPr>
              <w:t xml:space="preserve"> ФНС России".</w:t>
            </w:r>
            <w:r w:rsidRPr="00D15997">
              <w:rPr>
                <w:rFonts w:ascii="Times New Roman" w:eastAsia="Times New Roman" w:hAnsi="Times New Roman" w:cs="Times New Roman"/>
                <w:sz w:val="12"/>
                <w:szCs w:val="12"/>
                <w:lang w:eastAsia="ru-RU"/>
              </w:rPr>
              <w:br/>
            </w:r>
            <w:r w:rsidRPr="00D15997">
              <w:rPr>
                <w:rFonts w:ascii="Times New Roman" w:eastAsia="Times New Roman" w:hAnsi="Times New Roman" w:cs="Times New Roman"/>
                <w:sz w:val="12"/>
                <w:szCs w:val="12"/>
                <w:lang w:eastAsia="ru-RU"/>
              </w:rPr>
              <w:br/>
            </w:r>
            <w:proofErr w:type="gramStart"/>
            <w:r w:rsidRPr="00D15997">
              <w:rPr>
                <w:rFonts w:ascii="Times New Roman" w:eastAsia="Times New Roman" w:hAnsi="Times New Roman" w:cs="Times New Roman"/>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D15997">
              <w:rPr>
                <w:rFonts w:ascii="Times New Roman" w:eastAsia="Times New Roman" w:hAnsi="Times New Roman" w:cs="Times New Roman"/>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1246" w:type="dxa"/>
            <w:gridSpan w:val="3"/>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1387"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c>
          <w:tcPr>
            <w:tcW w:w="972" w:type="dxa"/>
            <w:vAlign w:val="center"/>
            <w:hideMark/>
          </w:tcPr>
          <w:p w:rsidR="00D15997" w:rsidRPr="00D15997" w:rsidRDefault="00D15997" w:rsidP="00D15997">
            <w:pPr>
              <w:spacing w:after="0" w:line="240" w:lineRule="auto"/>
              <w:jc w:val="center"/>
              <w:rPr>
                <w:rFonts w:ascii="Times New Roman" w:eastAsia="Times New Roman" w:hAnsi="Times New Roman" w:cs="Times New Roman"/>
                <w:sz w:val="12"/>
                <w:szCs w:val="12"/>
                <w:lang w:eastAsia="ru-RU"/>
              </w:rPr>
            </w:pP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blCellSpacing w:w="15" w:type="dxa"/>
        </w:trPr>
        <w:tc>
          <w:tcPr>
            <w:tcW w:w="7309" w:type="dxa"/>
            <w:gridSpan w:val="8"/>
            <w:tcBorders>
              <w:bottom w:val="single" w:sz="6" w:space="0" w:color="000000"/>
            </w:tcBorders>
            <w:vAlign w:val="center"/>
            <w:hideMark/>
          </w:tcPr>
          <w:p w:rsidR="00F851CA" w:rsidRDefault="00F851CA" w:rsidP="00D15997">
            <w:pPr>
              <w:spacing w:after="0" w:line="240" w:lineRule="auto"/>
              <w:jc w:val="center"/>
              <w:rPr>
                <w:rFonts w:ascii="Times New Roman" w:eastAsia="Times New Roman" w:hAnsi="Times New Roman" w:cs="Times New Roman"/>
                <w:sz w:val="20"/>
                <w:szCs w:val="20"/>
                <w:lang w:eastAsia="ru-RU"/>
              </w:rPr>
            </w:pPr>
          </w:p>
          <w:p w:rsidR="00D15997" w:rsidRPr="00A26A90" w:rsidRDefault="00A26A90" w:rsidP="00D15997">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w:t>
            </w:r>
            <w:r w:rsidR="00D15997" w:rsidRPr="00A26A90">
              <w:rPr>
                <w:rFonts w:ascii="Times New Roman" w:eastAsia="Times New Roman" w:hAnsi="Times New Roman" w:cs="Times New Roman"/>
                <w:sz w:val="20"/>
                <w:szCs w:val="20"/>
                <w:lang w:eastAsia="ru-RU"/>
              </w:rPr>
              <w:t>орфирьева Людмила Германовна, Заместитель руководителя</w:t>
            </w:r>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867" w:type="dxa"/>
            <w:tcBorders>
              <w:bottom w:val="single" w:sz="6" w:space="0" w:color="000000"/>
            </w:tcBorders>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41"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430" w:type="dxa"/>
            <w:tcBorders>
              <w:bottom w:val="single" w:sz="6" w:space="0" w:color="000000"/>
            </w:tcBorders>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«12» </w:t>
            </w: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1686" w:type="dxa"/>
            <w:tcBorders>
              <w:bottom w:val="single" w:sz="6" w:space="0" w:color="000000"/>
            </w:tcBorders>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04</w:t>
            </w: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230" w:type="dxa"/>
            <w:tcBorders>
              <w:bottom w:val="single" w:sz="6" w:space="0" w:color="FFFFFF"/>
            </w:tcBorders>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20 </w:t>
            </w:r>
          </w:p>
        </w:tc>
        <w:tc>
          <w:tcPr>
            <w:tcW w:w="230" w:type="dxa"/>
            <w:gridSpan w:val="2"/>
            <w:tcBorders>
              <w:bottom w:val="single" w:sz="6" w:space="0" w:color="000000"/>
            </w:tcBorders>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19</w:t>
            </w: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roofErr w:type="gramStart"/>
            <w:r w:rsidRPr="00A26A90">
              <w:rPr>
                <w:rFonts w:ascii="Times New Roman" w:eastAsia="Times New Roman" w:hAnsi="Times New Roman" w:cs="Times New Roman"/>
                <w:sz w:val="20"/>
                <w:szCs w:val="20"/>
                <w:lang w:eastAsia="ru-RU"/>
              </w:rPr>
              <w:t>г</w:t>
            </w:r>
            <w:proofErr w:type="gramEnd"/>
            <w:r w:rsidRPr="00A26A90">
              <w:rPr>
                <w:rFonts w:ascii="Times New Roman" w:eastAsia="Times New Roman" w:hAnsi="Times New Roman" w:cs="Times New Roman"/>
                <w:sz w:val="20"/>
                <w:szCs w:val="20"/>
                <w:lang w:eastAsia="ru-RU"/>
              </w:rPr>
              <w:t xml:space="preserve">. </w:t>
            </w: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blCellSpacing w:w="15" w:type="dxa"/>
        </w:trPr>
        <w:tc>
          <w:tcPr>
            <w:tcW w:w="7309" w:type="dxa"/>
            <w:gridSpan w:val="8"/>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(Ф.И.О., должность руководителя (уполномоченного должностного лица) заказчика) </w:t>
            </w:r>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w:t>
            </w:r>
          </w:p>
        </w:tc>
        <w:tc>
          <w:tcPr>
            <w:tcW w:w="867" w:type="dxa"/>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(подпись) </w:t>
            </w:r>
          </w:p>
        </w:tc>
        <w:tc>
          <w:tcPr>
            <w:tcW w:w="841"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4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1686" w:type="dxa"/>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(дата утверждения) </w:t>
            </w: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2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230" w:type="dxa"/>
            <w:gridSpan w:val="2"/>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rHeight w:val="50"/>
          <w:tblCellSpacing w:w="15" w:type="dxa"/>
        </w:trPr>
        <w:tc>
          <w:tcPr>
            <w:tcW w:w="7309" w:type="dxa"/>
            <w:gridSpan w:val="8"/>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67"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41"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4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686"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gridSpan w:val="2"/>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blCellSpacing w:w="15" w:type="dxa"/>
        </w:trPr>
        <w:tc>
          <w:tcPr>
            <w:tcW w:w="7309" w:type="dxa"/>
            <w:gridSpan w:val="8"/>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67"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41"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4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686"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gridSpan w:val="2"/>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blCellSpacing w:w="15" w:type="dxa"/>
        </w:trPr>
        <w:tc>
          <w:tcPr>
            <w:tcW w:w="7309" w:type="dxa"/>
            <w:gridSpan w:val="8"/>
            <w:tcBorders>
              <w:bottom w:val="single" w:sz="6" w:space="0" w:color="000000"/>
            </w:tcBorders>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Разина Алёна </w:t>
            </w:r>
            <w:proofErr w:type="spellStart"/>
            <w:r w:rsidRPr="00A26A90">
              <w:rPr>
                <w:rFonts w:ascii="Times New Roman" w:eastAsia="Times New Roman" w:hAnsi="Times New Roman" w:cs="Times New Roman"/>
                <w:sz w:val="20"/>
                <w:szCs w:val="20"/>
                <w:lang w:eastAsia="ru-RU"/>
              </w:rPr>
              <w:t>Станиславна</w:t>
            </w:r>
            <w:proofErr w:type="spellEnd"/>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867" w:type="dxa"/>
            <w:tcBorders>
              <w:bottom w:val="single" w:sz="6" w:space="0" w:color="000000"/>
            </w:tcBorders>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41" w:type="dxa"/>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М.П. </w:t>
            </w:r>
          </w:p>
        </w:tc>
        <w:tc>
          <w:tcPr>
            <w:tcW w:w="4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686"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gridSpan w:val="2"/>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r>
      <w:tr w:rsidR="00D15997" w:rsidRPr="00A26A90" w:rsidTr="00A26A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After w:w="3378" w:type="dxa"/>
          <w:tblCellSpacing w:w="15" w:type="dxa"/>
        </w:trPr>
        <w:tc>
          <w:tcPr>
            <w:tcW w:w="7309" w:type="dxa"/>
            <w:gridSpan w:val="8"/>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(Ф.И.О. ответственного исполнителя) </w:t>
            </w:r>
          </w:p>
        </w:tc>
        <w:tc>
          <w:tcPr>
            <w:tcW w:w="12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867" w:type="dxa"/>
            <w:vAlign w:val="center"/>
            <w:hideMark/>
          </w:tcPr>
          <w:p w:rsidR="00D15997" w:rsidRPr="00A26A90" w:rsidRDefault="00D15997" w:rsidP="00D15997">
            <w:pPr>
              <w:spacing w:after="0" w:line="240" w:lineRule="auto"/>
              <w:jc w:val="center"/>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(подпись) </w:t>
            </w:r>
          </w:p>
        </w:tc>
        <w:tc>
          <w:tcPr>
            <w:tcW w:w="841"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4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r w:rsidRPr="00A26A90">
              <w:rPr>
                <w:rFonts w:ascii="Times New Roman" w:eastAsia="Times New Roman" w:hAnsi="Times New Roman" w:cs="Times New Roman"/>
                <w:sz w:val="20"/>
                <w:szCs w:val="20"/>
                <w:lang w:eastAsia="ru-RU"/>
              </w:rPr>
              <w:t xml:space="preserve">  </w:t>
            </w: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686"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8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230" w:type="dxa"/>
            <w:gridSpan w:val="2"/>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c>
          <w:tcPr>
            <w:tcW w:w="178" w:type="dxa"/>
            <w:vAlign w:val="center"/>
            <w:hideMark/>
          </w:tcPr>
          <w:p w:rsidR="00D15997" w:rsidRPr="00A26A90" w:rsidRDefault="00D15997" w:rsidP="00D15997">
            <w:pPr>
              <w:spacing w:after="0" w:line="240" w:lineRule="auto"/>
              <w:rPr>
                <w:rFonts w:ascii="Times New Roman" w:eastAsia="Times New Roman" w:hAnsi="Times New Roman" w:cs="Times New Roman"/>
                <w:sz w:val="20"/>
                <w:szCs w:val="20"/>
                <w:lang w:eastAsia="ru-RU"/>
              </w:rPr>
            </w:pPr>
          </w:p>
        </w:tc>
      </w:tr>
    </w:tbl>
    <w:bookmarkStart w:id="0" w:name="_GoBack"/>
    <w:bookmarkEnd w:id="0"/>
    <w:p w:rsidR="00D15997" w:rsidRPr="00D15997" w:rsidRDefault="00D15997" w:rsidP="00D15997">
      <w:pPr>
        <w:spacing w:after="0" w:line="240" w:lineRule="auto"/>
        <w:jc w:val="right"/>
        <w:rPr>
          <w:rFonts w:ascii="Times New Roman" w:eastAsia="Times New Roman" w:hAnsi="Times New Roman" w:cs="Times New Roman"/>
          <w:sz w:val="24"/>
          <w:szCs w:val="24"/>
          <w:lang w:eastAsia="ru-RU"/>
        </w:rPr>
      </w:pPr>
      <w:r w:rsidRPr="00D15997">
        <w:rPr>
          <w:rFonts w:ascii="Times New Roman" w:eastAsia="Times New Roman" w:hAnsi="Times New Roman" w:cs="Times New Roman"/>
          <w:sz w:val="24"/>
          <w:szCs w:val="24"/>
          <w:lang w:eastAsia="ru-RU"/>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9pt;height:22.5pt" o:ole="">
            <v:imagedata r:id="rId5" o:title=""/>
          </v:shape>
          <w:control r:id="rId6" w:name="DefaultOcxName" w:shapeid="_x0000_i1029"/>
        </w:objec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5794"/>
      </w:tblGrid>
      <w:tr w:rsidR="00D15997" w:rsidRPr="00D15997" w:rsidTr="00781AFF">
        <w:trPr>
          <w:tblCellSpacing w:w="15" w:type="dxa"/>
        </w:trPr>
        <w:tc>
          <w:tcPr>
            <w:tcW w:w="0" w:type="auto"/>
            <w:vAlign w:val="center"/>
          </w:tcPr>
          <w:p w:rsidR="00D15997" w:rsidRPr="00D15997" w:rsidRDefault="00D15997" w:rsidP="00D15997">
            <w:pPr>
              <w:spacing w:before="100" w:beforeAutospacing="1" w:after="100" w:afterAutospacing="1" w:line="240" w:lineRule="auto"/>
              <w:rPr>
                <w:rFonts w:ascii="Times New Roman" w:eastAsia="Times New Roman" w:hAnsi="Times New Roman" w:cs="Times New Roman"/>
                <w:sz w:val="24"/>
                <w:szCs w:val="24"/>
                <w:lang w:eastAsia="ru-RU"/>
              </w:rPr>
            </w:pPr>
          </w:p>
        </w:tc>
      </w:tr>
    </w:tbl>
    <w:p w:rsidR="00D15997" w:rsidRPr="00D15997" w:rsidRDefault="00D15997" w:rsidP="00D15997">
      <w:pPr>
        <w:spacing w:after="240" w:line="240" w:lineRule="auto"/>
        <w:rPr>
          <w:rFonts w:ascii="Times New Roman" w:eastAsia="Times New Roman" w:hAnsi="Times New Roman" w:cs="Times New Roman"/>
          <w:sz w:val="24"/>
          <w:szCs w:val="24"/>
          <w:lang w:eastAsia="ru-RU"/>
        </w:rPr>
      </w:pPr>
    </w:p>
    <w:sectPr w:rsidR="00D15997" w:rsidRPr="00D15997" w:rsidSect="00D15997">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997"/>
    <w:rsid w:val="00347614"/>
    <w:rsid w:val="00781AFF"/>
    <w:rsid w:val="008346AC"/>
    <w:rsid w:val="00A15A66"/>
    <w:rsid w:val="00A26A90"/>
    <w:rsid w:val="00CF0039"/>
    <w:rsid w:val="00D15997"/>
    <w:rsid w:val="00F851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997"/>
  </w:style>
  <w:style w:type="character" w:styleId="a3">
    <w:name w:val="Strong"/>
    <w:basedOn w:val="a0"/>
    <w:uiPriority w:val="22"/>
    <w:qFormat/>
    <w:rsid w:val="00D15997"/>
    <w:rPr>
      <w:b/>
      <w:bCs/>
    </w:rPr>
  </w:style>
  <w:style w:type="paragraph" w:styleId="a4">
    <w:name w:val="Normal (Web)"/>
    <w:basedOn w:val="a"/>
    <w:uiPriority w:val="99"/>
    <w:semiHidden/>
    <w:unhideWhenUsed/>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D1599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D1599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D15997"/>
  </w:style>
  <w:style w:type="paragraph" w:styleId="a5">
    <w:name w:val="Balloon Text"/>
    <w:basedOn w:val="a"/>
    <w:link w:val="a6"/>
    <w:uiPriority w:val="99"/>
    <w:semiHidden/>
    <w:unhideWhenUsed/>
    <w:rsid w:val="00F851C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51C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5997"/>
  </w:style>
  <w:style w:type="character" w:styleId="a3">
    <w:name w:val="Strong"/>
    <w:basedOn w:val="a0"/>
    <w:uiPriority w:val="22"/>
    <w:qFormat/>
    <w:rsid w:val="00D15997"/>
    <w:rPr>
      <w:b/>
      <w:bCs/>
    </w:rPr>
  </w:style>
  <w:style w:type="paragraph" w:styleId="a4">
    <w:name w:val="Normal (Web)"/>
    <w:basedOn w:val="a"/>
    <w:uiPriority w:val="99"/>
    <w:semiHidden/>
    <w:unhideWhenUsed/>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D15997"/>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D15997"/>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title">
    <w:name w:val="title"/>
    <w:basedOn w:val="a"/>
    <w:rsid w:val="00D159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
    <w:name w:val="btn"/>
    <w:basedOn w:val="a0"/>
    <w:rsid w:val="00D15997"/>
  </w:style>
  <w:style w:type="paragraph" w:styleId="a5">
    <w:name w:val="Balloon Text"/>
    <w:basedOn w:val="a"/>
    <w:link w:val="a6"/>
    <w:uiPriority w:val="99"/>
    <w:semiHidden/>
    <w:unhideWhenUsed/>
    <w:rsid w:val="00F851C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851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563780">
      <w:bodyDiv w:val="1"/>
      <w:marLeft w:val="0"/>
      <w:marRight w:val="0"/>
      <w:marTop w:val="0"/>
      <w:marBottom w:val="0"/>
      <w:divBdr>
        <w:top w:val="none" w:sz="0" w:space="0" w:color="auto"/>
        <w:left w:val="none" w:sz="0" w:space="0" w:color="auto"/>
        <w:bottom w:val="none" w:sz="0" w:space="0" w:color="auto"/>
        <w:right w:val="none" w:sz="0" w:space="0" w:color="auto"/>
      </w:divBdr>
      <w:divsChild>
        <w:div w:id="1399209307">
          <w:marLeft w:val="0"/>
          <w:marRight w:val="0"/>
          <w:marTop w:val="0"/>
          <w:marBottom w:val="0"/>
          <w:divBdr>
            <w:top w:val="none" w:sz="0" w:space="0" w:color="auto"/>
            <w:left w:val="none" w:sz="0" w:space="0" w:color="auto"/>
            <w:bottom w:val="none" w:sz="0" w:space="0" w:color="auto"/>
            <w:right w:val="none" w:sz="0" w:space="0" w:color="auto"/>
          </w:divBdr>
          <w:divsChild>
            <w:div w:id="1844969924">
              <w:marLeft w:val="0"/>
              <w:marRight w:val="0"/>
              <w:marTop w:val="0"/>
              <w:marBottom w:val="0"/>
              <w:divBdr>
                <w:top w:val="none" w:sz="0" w:space="0" w:color="auto"/>
                <w:left w:val="none" w:sz="0" w:space="0" w:color="auto"/>
                <w:bottom w:val="none" w:sz="0" w:space="0" w:color="auto"/>
                <w:right w:val="none" w:sz="0" w:space="0" w:color="auto"/>
              </w:divBdr>
              <w:divsChild>
                <w:div w:id="1368024124">
                  <w:marLeft w:val="0"/>
                  <w:marRight w:val="0"/>
                  <w:marTop w:val="0"/>
                  <w:marBottom w:val="0"/>
                  <w:divBdr>
                    <w:top w:val="none" w:sz="0" w:space="0" w:color="auto"/>
                    <w:left w:val="none" w:sz="0" w:space="0" w:color="auto"/>
                    <w:bottom w:val="none" w:sz="0" w:space="0" w:color="auto"/>
                    <w:right w:val="none" w:sz="0" w:space="0" w:color="auto"/>
                  </w:divBdr>
                  <w:divsChild>
                    <w:div w:id="2008363384">
                      <w:marLeft w:val="0"/>
                      <w:marRight w:val="0"/>
                      <w:marTop w:val="0"/>
                      <w:marBottom w:val="0"/>
                      <w:divBdr>
                        <w:top w:val="none" w:sz="0" w:space="0" w:color="auto"/>
                        <w:left w:val="none" w:sz="0" w:space="0" w:color="auto"/>
                        <w:bottom w:val="none" w:sz="0" w:space="0" w:color="auto"/>
                        <w:right w:val="none" w:sz="0" w:space="0" w:color="auto"/>
                      </w:divBdr>
                      <w:divsChild>
                        <w:div w:id="1390880180">
                          <w:marLeft w:val="0"/>
                          <w:marRight w:val="0"/>
                          <w:marTop w:val="0"/>
                          <w:marBottom w:val="0"/>
                          <w:divBdr>
                            <w:top w:val="none" w:sz="0" w:space="0" w:color="auto"/>
                            <w:left w:val="none" w:sz="0" w:space="0" w:color="auto"/>
                            <w:bottom w:val="none" w:sz="0" w:space="0" w:color="auto"/>
                            <w:right w:val="none" w:sz="0" w:space="0" w:color="auto"/>
                          </w:divBdr>
                          <w:divsChild>
                            <w:div w:id="1669556343">
                              <w:marLeft w:val="0"/>
                              <w:marRight w:val="0"/>
                              <w:marTop w:val="0"/>
                              <w:marBottom w:val="0"/>
                              <w:divBdr>
                                <w:top w:val="none" w:sz="0" w:space="0" w:color="auto"/>
                                <w:left w:val="none" w:sz="0" w:space="0" w:color="auto"/>
                                <w:bottom w:val="none" w:sz="0" w:space="0" w:color="auto"/>
                                <w:right w:val="none" w:sz="0" w:space="0" w:color="auto"/>
                              </w:divBdr>
                              <w:divsChild>
                                <w:div w:id="782384448">
                                  <w:marLeft w:val="0"/>
                                  <w:marRight w:val="0"/>
                                  <w:marTop w:val="0"/>
                                  <w:marBottom w:val="0"/>
                                  <w:divBdr>
                                    <w:top w:val="none" w:sz="0" w:space="0" w:color="auto"/>
                                    <w:left w:val="none" w:sz="0" w:space="0" w:color="auto"/>
                                    <w:bottom w:val="none" w:sz="0" w:space="0" w:color="auto"/>
                                    <w:right w:val="none" w:sz="0" w:space="0" w:color="auto"/>
                                  </w:divBdr>
                                  <w:divsChild>
                                    <w:div w:id="1422674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4283003">
      <w:bodyDiv w:val="1"/>
      <w:marLeft w:val="0"/>
      <w:marRight w:val="0"/>
      <w:marTop w:val="0"/>
      <w:marBottom w:val="0"/>
      <w:divBdr>
        <w:top w:val="none" w:sz="0" w:space="0" w:color="auto"/>
        <w:left w:val="none" w:sz="0" w:space="0" w:color="auto"/>
        <w:bottom w:val="none" w:sz="0" w:space="0" w:color="auto"/>
        <w:right w:val="none" w:sz="0" w:space="0" w:color="auto"/>
      </w:divBdr>
      <w:divsChild>
        <w:div w:id="1606378633">
          <w:marLeft w:val="0"/>
          <w:marRight w:val="0"/>
          <w:marTop w:val="0"/>
          <w:marBottom w:val="0"/>
          <w:divBdr>
            <w:top w:val="none" w:sz="0" w:space="0" w:color="auto"/>
            <w:left w:val="none" w:sz="0" w:space="0" w:color="auto"/>
            <w:bottom w:val="none" w:sz="0" w:space="0" w:color="auto"/>
            <w:right w:val="none" w:sz="0" w:space="0" w:color="auto"/>
          </w:divBdr>
          <w:divsChild>
            <w:div w:id="1523477671">
              <w:marLeft w:val="0"/>
              <w:marRight w:val="0"/>
              <w:marTop w:val="0"/>
              <w:marBottom w:val="0"/>
              <w:divBdr>
                <w:top w:val="none" w:sz="0" w:space="0" w:color="auto"/>
                <w:left w:val="none" w:sz="0" w:space="0" w:color="auto"/>
                <w:bottom w:val="none" w:sz="0" w:space="0" w:color="auto"/>
                <w:right w:val="none" w:sz="0" w:space="0" w:color="auto"/>
              </w:divBdr>
              <w:divsChild>
                <w:div w:id="680162448">
                  <w:marLeft w:val="0"/>
                  <w:marRight w:val="0"/>
                  <w:marTop w:val="0"/>
                  <w:marBottom w:val="0"/>
                  <w:divBdr>
                    <w:top w:val="none" w:sz="0" w:space="0" w:color="auto"/>
                    <w:left w:val="none" w:sz="0" w:space="0" w:color="auto"/>
                    <w:bottom w:val="none" w:sz="0" w:space="0" w:color="auto"/>
                    <w:right w:val="none" w:sz="0" w:space="0" w:color="auto"/>
                  </w:divBdr>
                  <w:divsChild>
                    <w:div w:id="1958246429">
                      <w:marLeft w:val="0"/>
                      <w:marRight w:val="0"/>
                      <w:marTop w:val="0"/>
                      <w:marBottom w:val="0"/>
                      <w:divBdr>
                        <w:top w:val="none" w:sz="0" w:space="0" w:color="auto"/>
                        <w:left w:val="none" w:sz="0" w:space="0" w:color="auto"/>
                        <w:bottom w:val="none" w:sz="0" w:space="0" w:color="auto"/>
                        <w:right w:val="none" w:sz="0" w:space="0" w:color="auto"/>
                      </w:divBdr>
                      <w:divsChild>
                        <w:div w:id="1660114372">
                          <w:marLeft w:val="0"/>
                          <w:marRight w:val="0"/>
                          <w:marTop w:val="0"/>
                          <w:marBottom w:val="0"/>
                          <w:divBdr>
                            <w:top w:val="none" w:sz="0" w:space="0" w:color="auto"/>
                            <w:left w:val="none" w:sz="0" w:space="0" w:color="auto"/>
                            <w:bottom w:val="none" w:sz="0" w:space="0" w:color="auto"/>
                            <w:right w:val="none" w:sz="0" w:space="0" w:color="auto"/>
                          </w:divBdr>
                          <w:divsChild>
                            <w:div w:id="1378162315">
                              <w:marLeft w:val="0"/>
                              <w:marRight w:val="0"/>
                              <w:marTop w:val="0"/>
                              <w:marBottom w:val="0"/>
                              <w:divBdr>
                                <w:top w:val="none" w:sz="0" w:space="0" w:color="auto"/>
                                <w:left w:val="none" w:sz="0" w:space="0" w:color="auto"/>
                                <w:bottom w:val="none" w:sz="0" w:space="0" w:color="auto"/>
                                <w:right w:val="none" w:sz="0" w:space="0" w:color="auto"/>
                              </w:divBdr>
                              <w:divsChild>
                                <w:div w:id="575940036">
                                  <w:marLeft w:val="0"/>
                                  <w:marRight w:val="0"/>
                                  <w:marTop w:val="0"/>
                                  <w:marBottom w:val="0"/>
                                  <w:divBdr>
                                    <w:top w:val="none" w:sz="0" w:space="0" w:color="auto"/>
                                    <w:left w:val="none" w:sz="0" w:space="0" w:color="auto"/>
                                    <w:bottom w:val="none" w:sz="0" w:space="0" w:color="auto"/>
                                    <w:right w:val="none" w:sz="0" w:space="0" w:color="auto"/>
                                  </w:divBdr>
                                  <w:divsChild>
                                    <w:div w:id="1504395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1.wmf"/><Relationship Id="rId4" Type="http://schemas.openxmlformats.org/officeDocument/2006/relationships/webSettings" Target="webSetting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79</Pages>
  <Words>20000</Words>
  <Characters>114000</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133733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cp:lastPrinted>2019-04-12T09:27:00Z</cp:lastPrinted>
  <dcterms:created xsi:type="dcterms:W3CDTF">2019-04-12T09:10:00Z</dcterms:created>
  <dcterms:modified xsi:type="dcterms:W3CDTF">2019-04-12T12:25:00Z</dcterms:modified>
</cp:coreProperties>
</file>